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86" w:rsidRDefault="00DA7B29">
      <w:pPr>
        <w:pStyle w:val="1"/>
        <w:rPr>
          <w:lang w:eastAsia="zh-TW"/>
        </w:rPr>
      </w:pPr>
      <w:r>
        <w:rPr>
          <w:lang w:eastAsia="zh-TW"/>
        </w:rPr>
        <w:t>教育部補助師資培育之大學辦理師資培育獎學金作業要點</w:t>
      </w:r>
    </w:p>
    <w:p w:rsidR="00544486" w:rsidRPr="00E546D1" w:rsidRDefault="00DA7B29" w:rsidP="00E546D1">
      <w:pPr>
        <w:spacing w:before="152"/>
        <w:ind w:left="3446"/>
        <w:jc w:val="right"/>
        <w:rPr>
          <w:rFonts w:hint="eastAsia"/>
          <w:sz w:val="16"/>
          <w:lang w:eastAsia="zh-TW"/>
        </w:rPr>
      </w:pPr>
      <w:r w:rsidRPr="00E546D1">
        <w:rPr>
          <w:sz w:val="16"/>
          <w:lang w:eastAsia="zh-TW"/>
        </w:rPr>
        <w:t>教育部</w:t>
      </w:r>
      <w:r w:rsidRPr="00E546D1">
        <w:rPr>
          <w:sz w:val="16"/>
          <w:lang w:eastAsia="zh-TW"/>
        </w:rPr>
        <w:t xml:space="preserve">106 </w:t>
      </w:r>
      <w:r w:rsidRPr="00E546D1">
        <w:rPr>
          <w:sz w:val="16"/>
          <w:lang w:eastAsia="zh-TW"/>
        </w:rPr>
        <w:t>年</w:t>
      </w:r>
      <w:r w:rsidRPr="00E546D1">
        <w:rPr>
          <w:sz w:val="16"/>
          <w:lang w:eastAsia="zh-TW"/>
        </w:rPr>
        <w:t xml:space="preserve"> 6 </w:t>
      </w:r>
      <w:r w:rsidRPr="00E546D1">
        <w:rPr>
          <w:sz w:val="16"/>
          <w:lang w:eastAsia="zh-TW"/>
        </w:rPr>
        <w:t>月</w:t>
      </w:r>
      <w:r w:rsidRPr="00E546D1">
        <w:rPr>
          <w:sz w:val="16"/>
          <w:lang w:eastAsia="zh-TW"/>
        </w:rPr>
        <w:t xml:space="preserve"> 19 </w:t>
      </w:r>
      <w:r w:rsidRPr="00E546D1">
        <w:rPr>
          <w:sz w:val="16"/>
          <w:lang w:eastAsia="zh-TW"/>
        </w:rPr>
        <w:t>日</w:t>
      </w:r>
      <w:r w:rsidRPr="00E546D1">
        <w:rPr>
          <w:sz w:val="16"/>
          <w:lang w:eastAsia="zh-TW"/>
        </w:rPr>
        <w:t xml:space="preserve"> </w:t>
      </w:r>
      <w:r w:rsidRPr="00E546D1">
        <w:rPr>
          <w:sz w:val="16"/>
          <w:lang w:eastAsia="zh-TW"/>
        </w:rPr>
        <w:t>臺教師（二）字第</w:t>
      </w:r>
      <w:r w:rsidRPr="00E546D1">
        <w:rPr>
          <w:sz w:val="16"/>
          <w:lang w:eastAsia="zh-TW"/>
        </w:rPr>
        <w:t xml:space="preserve"> 1060070104B </w:t>
      </w:r>
      <w:r w:rsidRPr="00E546D1">
        <w:rPr>
          <w:sz w:val="16"/>
          <w:lang w:eastAsia="zh-TW"/>
        </w:rPr>
        <w:t>號令</w:t>
      </w:r>
    </w:p>
    <w:p w:rsidR="00544486" w:rsidRPr="00E546D1" w:rsidRDefault="00DA7B29">
      <w:pPr>
        <w:pStyle w:val="a3"/>
        <w:spacing w:before="1" w:line="285" w:lineRule="auto"/>
        <w:ind w:left="517" w:right="502" w:hanging="398"/>
        <w:rPr>
          <w:sz w:val="20"/>
          <w:szCs w:val="20"/>
          <w:lang w:eastAsia="zh-TW"/>
        </w:rPr>
      </w:pPr>
      <w:r w:rsidRPr="00E546D1">
        <w:rPr>
          <w:sz w:val="20"/>
          <w:szCs w:val="20"/>
          <w:lang w:eastAsia="zh-TW"/>
        </w:rPr>
        <w:t>一</w:t>
      </w:r>
      <w:r w:rsidRPr="00E546D1">
        <w:rPr>
          <w:sz w:val="20"/>
          <w:szCs w:val="20"/>
          <w:lang w:eastAsia="zh-TW"/>
        </w:rPr>
        <w:t>、目的：教育部（以下簡稱本部）為扶助清寒優秀學生及鼓勵成績優秀學生參與師資培育，培育具社會關懷及教育熱忱之優質專業教師，並激勵師資培育之大學</w:t>
      </w:r>
    </w:p>
    <w:p w:rsidR="00544486" w:rsidRPr="00E546D1" w:rsidRDefault="00DA7B29">
      <w:pPr>
        <w:pStyle w:val="a3"/>
        <w:spacing w:before="1" w:line="285" w:lineRule="auto"/>
        <w:ind w:left="120" w:right="585" w:firstLine="397"/>
        <w:rPr>
          <w:sz w:val="20"/>
          <w:szCs w:val="20"/>
          <w:lang w:eastAsia="zh-TW"/>
        </w:rPr>
      </w:pPr>
      <w:r w:rsidRPr="00E546D1">
        <w:rPr>
          <w:sz w:val="20"/>
          <w:szCs w:val="20"/>
          <w:lang w:eastAsia="zh-TW"/>
        </w:rPr>
        <w:t>（以下簡稱學校）發展師資培育特色，形塑師資培育良師典範，特訂定本要點。二、補助條件：學校最近一次該師資類科之師資培育評鑑結果為「通過」。</w:t>
      </w:r>
    </w:p>
    <w:p w:rsidR="00544486" w:rsidRPr="00E546D1" w:rsidRDefault="00DA7B29">
      <w:pPr>
        <w:pStyle w:val="a3"/>
        <w:spacing w:before="1"/>
        <w:ind w:left="120"/>
        <w:rPr>
          <w:sz w:val="20"/>
          <w:szCs w:val="20"/>
          <w:lang w:eastAsia="zh-TW"/>
        </w:rPr>
      </w:pPr>
      <w:r w:rsidRPr="00E546D1">
        <w:rPr>
          <w:sz w:val="20"/>
          <w:szCs w:val="20"/>
          <w:lang w:eastAsia="zh-TW"/>
        </w:rPr>
        <w:t>三、補助原則：</w:t>
      </w:r>
    </w:p>
    <w:p w:rsidR="00544486" w:rsidRPr="00E546D1" w:rsidRDefault="00DA7B29">
      <w:pPr>
        <w:pStyle w:val="a3"/>
        <w:spacing w:before="65" w:line="285" w:lineRule="auto"/>
        <w:ind w:left="828" w:right="502" w:hanging="708"/>
        <w:rPr>
          <w:sz w:val="20"/>
          <w:szCs w:val="20"/>
          <w:lang w:eastAsia="zh-TW"/>
        </w:rPr>
      </w:pPr>
      <w:r w:rsidRPr="00E546D1">
        <w:rPr>
          <w:sz w:val="20"/>
          <w:szCs w:val="20"/>
          <w:lang w:eastAsia="zh-TW"/>
        </w:rPr>
        <w:t>（一）補助名額：依各該師資類科師資培育評鑑結果為通過之師資生數及各該師資類科前一年教師資格檢定通過率情形，每學年依比率核給名額。</w:t>
      </w:r>
    </w:p>
    <w:p w:rsidR="00FB739F" w:rsidRPr="00E546D1" w:rsidRDefault="00DA7B29">
      <w:pPr>
        <w:pStyle w:val="a3"/>
        <w:spacing w:line="285" w:lineRule="auto"/>
        <w:ind w:left="615" w:right="4806" w:hanging="496"/>
        <w:rPr>
          <w:sz w:val="20"/>
          <w:szCs w:val="20"/>
          <w:lang w:eastAsia="zh-TW"/>
        </w:rPr>
      </w:pPr>
      <w:r w:rsidRPr="00E546D1">
        <w:rPr>
          <w:sz w:val="20"/>
          <w:szCs w:val="20"/>
          <w:lang w:eastAsia="zh-TW"/>
        </w:rPr>
        <w:t>（二）補助基準：</w:t>
      </w:r>
      <w:r w:rsidRPr="00E546D1">
        <w:rPr>
          <w:sz w:val="20"/>
          <w:szCs w:val="20"/>
          <w:lang w:eastAsia="zh-TW"/>
        </w:rPr>
        <w:t xml:space="preserve">                    </w:t>
      </w:r>
    </w:p>
    <w:p w:rsidR="00544486" w:rsidRPr="00E546D1" w:rsidRDefault="00DA7B29" w:rsidP="00FB739F">
      <w:pPr>
        <w:pStyle w:val="a3"/>
        <w:spacing w:line="285" w:lineRule="auto"/>
        <w:ind w:leftChars="50" w:left="110" w:right="4806" w:firstLineChars="150" w:firstLine="300"/>
        <w:rPr>
          <w:sz w:val="20"/>
          <w:szCs w:val="20"/>
          <w:lang w:eastAsia="zh-TW"/>
        </w:rPr>
      </w:pPr>
      <w:r w:rsidRPr="00E546D1">
        <w:rPr>
          <w:sz w:val="20"/>
          <w:szCs w:val="20"/>
          <w:lang w:eastAsia="zh-TW"/>
        </w:rPr>
        <w:t xml:space="preserve"> 1.</w:t>
      </w:r>
      <w:r w:rsidRPr="00E546D1">
        <w:rPr>
          <w:spacing w:val="-2"/>
          <w:sz w:val="20"/>
          <w:szCs w:val="20"/>
          <w:lang w:eastAsia="zh-TW"/>
        </w:rPr>
        <w:t>獎學金額度每人每月新臺幣八千元。</w:t>
      </w:r>
    </w:p>
    <w:p w:rsidR="00544486" w:rsidRPr="00E546D1" w:rsidRDefault="00DA7B29">
      <w:pPr>
        <w:pStyle w:val="a3"/>
        <w:spacing w:before="2"/>
        <w:ind w:left="620"/>
        <w:rPr>
          <w:sz w:val="20"/>
          <w:szCs w:val="20"/>
          <w:lang w:eastAsia="zh-TW"/>
        </w:rPr>
      </w:pPr>
      <w:r w:rsidRPr="00E546D1">
        <w:rPr>
          <w:sz w:val="20"/>
          <w:szCs w:val="20"/>
          <w:lang w:eastAsia="zh-TW"/>
        </w:rPr>
        <w:t>2.</w:t>
      </w:r>
      <w:r w:rsidRPr="00E546D1">
        <w:rPr>
          <w:sz w:val="20"/>
          <w:szCs w:val="20"/>
          <w:lang w:eastAsia="zh-TW"/>
        </w:rPr>
        <w:t>補助經費分二期撥付，上學期為八月至翌年一月，下學期為二月至七月。</w:t>
      </w:r>
    </w:p>
    <w:p w:rsidR="00FB739F" w:rsidRPr="00E546D1" w:rsidRDefault="00DA7B29">
      <w:pPr>
        <w:pStyle w:val="a3"/>
        <w:spacing w:before="64" w:line="285" w:lineRule="auto"/>
        <w:ind w:left="620" w:right="112" w:hanging="501"/>
        <w:rPr>
          <w:sz w:val="20"/>
          <w:szCs w:val="20"/>
          <w:lang w:eastAsia="zh-TW"/>
        </w:rPr>
      </w:pPr>
      <w:r w:rsidRPr="00E546D1">
        <w:rPr>
          <w:sz w:val="20"/>
          <w:szCs w:val="20"/>
          <w:lang w:eastAsia="zh-TW"/>
        </w:rPr>
        <w:t>（三）補助限制：</w:t>
      </w:r>
      <w:r w:rsidRPr="00E546D1">
        <w:rPr>
          <w:sz w:val="20"/>
          <w:szCs w:val="20"/>
          <w:lang w:eastAsia="zh-TW"/>
        </w:rPr>
        <w:t xml:space="preserve">                                                            </w:t>
      </w:r>
    </w:p>
    <w:p w:rsidR="00544486" w:rsidRPr="00E546D1" w:rsidRDefault="00DA7B29" w:rsidP="00FB739F">
      <w:pPr>
        <w:pStyle w:val="a3"/>
        <w:spacing w:before="64" w:line="285" w:lineRule="auto"/>
        <w:ind w:leftChars="50" w:left="110" w:right="112" w:firstLineChars="200" w:firstLine="400"/>
        <w:rPr>
          <w:sz w:val="20"/>
          <w:szCs w:val="20"/>
          <w:highlight w:val="yellow"/>
          <w:lang w:eastAsia="zh-TW"/>
        </w:rPr>
      </w:pPr>
      <w:r w:rsidRPr="00E546D1">
        <w:rPr>
          <w:sz w:val="20"/>
          <w:szCs w:val="20"/>
          <w:highlight w:val="yellow"/>
          <w:lang w:eastAsia="zh-TW"/>
        </w:rPr>
        <w:t>1</w:t>
      </w:r>
      <w:r w:rsidRPr="00E546D1">
        <w:rPr>
          <w:spacing w:val="1"/>
          <w:sz w:val="20"/>
          <w:szCs w:val="20"/>
          <w:highlight w:val="yellow"/>
          <w:lang w:eastAsia="zh-TW"/>
        </w:rPr>
        <w:t>.</w:t>
      </w:r>
      <w:r w:rsidRPr="00E546D1">
        <w:rPr>
          <w:spacing w:val="1"/>
          <w:sz w:val="20"/>
          <w:szCs w:val="20"/>
          <w:highlight w:val="yellow"/>
          <w:lang w:eastAsia="zh-TW"/>
        </w:rPr>
        <w:t>不得與本部核發之公費或其他獎助學金重複請領。但低收入戶學生之獎助學金，</w:t>
      </w:r>
    </w:p>
    <w:p w:rsidR="00FB739F" w:rsidRPr="00E546D1" w:rsidRDefault="00DA7B29">
      <w:pPr>
        <w:pStyle w:val="a3"/>
        <w:spacing w:before="1" w:line="285" w:lineRule="auto"/>
        <w:ind w:left="615" w:right="3366" w:firstLine="241"/>
        <w:rPr>
          <w:sz w:val="20"/>
          <w:szCs w:val="20"/>
          <w:lang w:eastAsia="zh-TW"/>
        </w:rPr>
      </w:pPr>
      <w:r w:rsidRPr="00E546D1">
        <w:rPr>
          <w:sz w:val="20"/>
          <w:szCs w:val="20"/>
          <w:highlight w:val="yellow"/>
          <w:lang w:eastAsia="zh-TW"/>
        </w:rPr>
        <w:t>不在</w:t>
      </w:r>
      <w:r w:rsidRPr="00E546D1">
        <w:rPr>
          <w:sz w:val="20"/>
          <w:szCs w:val="20"/>
          <w:highlight w:val="yellow"/>
          <w:lang w:eastAsia="zh-TW"/>
        </w:rPr>
        <w:t>此限。</w:t>
      </w:r>
      <w:r w:rsidRPr="00E546D1">
        <w:rPr>
          <w:sz w:val="20"/>
          <w:szCs w:val="20"/>
          <w:lang w:eastAsia="zh-TW"/>
        </w:rPr>
        <w:t xml:space="preserve">                                 </w:t>
      </w:r>
    </w:p>
    <w:p w:rsidR="00544486" w:rsidRPr="00E546D1" w:rsidRDefault="00DA7B29" w:rsidP="00FB739F">
      <w:pPr>
        <w:pStyle w:val="a3"/>
        <w:spacing w:before="1" w:line="285" w:lineRule="auto"/>
        <w:ind w:right="3366" w:firstLineChars="250" w:firstLine="500"/>
        <w:rPr>
          <w:sz w:val="20"/>
          <w:szCs w:val="20"/>
          <w:lang w:eastAsia="zh-TW"/>
        </w:rPr>
      </w:pPr>
      <w:r w:rsidRPr="00E546D1">
        <w:rPr>
          <w:sz w:val="20"/>
          <w:szCs w:val="20"/>
          <w:lang w:eastAsia="zh-TW"/>
        </w:rPr>
        <w:t>2.</w:t>
      </w:r>
      <w:r w:rsidRPr="00E546D1">
        <w:rPr>
          <w:spacing w:val="-1"/>
          <w:sz w:val="20"/>
          <w:szCs w:val="20"/>
          <w:lang w:eastAsia="zh-TW"/>
        </w:rPr>
        <w:t>獎學金之受領月份，以經甄選錄取之次月起請領。</w:t>
      </w:r>
    </w:p>
    <w:p w:rsidR="00544486" w:rsidRPr="00E546D1" w:rsidRDefault="00DA7B29">
      <w:pPr>
        <w:pStyle w:val="a3"/>
        <w:spacing w:before="2"/>
        <w:ind w:left="120"/>
        <w:rPr>
          <w:sz w:val="20"/>
          <w:szCs w:val="20"/>
          <w:lang w:eastAsia="zh-TW"/>
        </w:rPr>
      </w:pPr>
      <w:r w:rsidRPr="00E546D1">
        <w:rPr>
          <w:sz w:val="20"/>
          <w:szCs w:val="20"/>
          <w:lang w:eastAsia="zh-TW"/>
        </w:rPr>
        <w:t>四、甄選機制：</w:t>
      </w:r>
    </w:p>
    <w:p w:rsidR="00544486" w:rsidRPr="00E546D1" w:rsidRDefault="00DA7B29">
      <w:pPr>
        <w:pStyle w:val="a3"/>
        <w:spacing w:before="64" w:line="285" w:lineRule="auto"/>
        <w:ind w:left="828" w:right="502" w:hanging="708"/>
        <w:jc w:val="both"/>
        <w:rPr>
          <w:sz w:val="20"/>
          <w:szCs w:val="20"/>
          <w:lang w:eastAsia="zh-TW"/>
        </w:rPr>
      </w:pPr>
      <w:r w:rsidRPr="00E546D1">
        <w:rPr>
          <w:sz w:val="20"/>
          <w:szCs w:val="20"/>
          <w:lang w:eastAsia="zh-TW"/>
        </w:rPr>
        <w:t>（一）學校每學年至少應甄選一次校內師資生，並以達到甄選基準之低收入戶、中低收入戶及區域弱勢之學生為優先，其所占名額以各校總核定名額之百分之三十為原則，未足額錄取者，得流用於一般生甄選。</w:t>
      </w:r>
    </w:p>
    <w:p w:rsidR="00FB739F" w:rsidRPr="00E546D1" w:rsidRDefault="00DA7B29">
      <w:pPr>
        <w:pStyle w:val="a3"/>
        <w:spacing w:before="2" w:line="285" w:lineRule="auto"/>
        <w:ind w:left="615" w:right="3846" w:hanging="496"/>
        <w:rPr>
          <w:sz w:val="20"/>
          <w:szCs w:val="20"/>
          <w:lang w:eastAsia="zh-TW"/>
        </w:rPr>
      </w:pPr>
      <w:r w:rsidRPr="00E546D1">
        <w:rPr>
          <w:sz w:val="20"/>
          <w:szCs w:val="20"/>
          <w:lang w:eastAsia="zh-TW"/>
        </w:rPr>
        <w:t>（二）甄選項目如下：</w:t>
      </w:r>
      <w:r w:rsidRPr="00E546D1">
        <w:rPr>
          <w:sz w:val="20"/>
          <w:szCs w:val="20"/>
          <w:lang w:eastAsia="zh-TW"/>
        </w:rPr>
        <w:t xml:space="preserve">                         </w:t>
      </w:r>
    </w:p>
    <w:p w:rsidR="00544486" w:rsidRPr="00E546D1" w:rsidRDefault="00DA7B29" w:rsidP="00FB739F">
      <w:pPr>
        <w:pStyle w:val="a3"/>
        <w:spacing w:before="2" w:line="285" w:lineRule="auto"/>
        <w:ind w:leftChars="50" w:left="110" w:right="3846" w:firstLineChars="200" w:firstLine="400"/>
        <w:rPr>
          <w:sz w:val="20"/>
          <w:szCs w:val="20"/>
          <w:lang w:eastAsia="zh-TW"/>
        </w:rPr>
      </w:pPr>
      <w:r w:rsidRPr="00E546D1">
        <w:rPr>
          <w:sz w:val="20"/>
          <w:szCs w:val="20"/>
          <w:lang w:eastAsia="zh-TW"/>
        </w:rPr>
        <w:t>1.</w:t>
      </w:r>
      <w:r w:rsidRPr="00E546D1">
        <w:rPr>
          <w:spacing w:val="-1"/>
          <w:sz w:val="20"/>
          <w:szCs w:val="20"/>
          <w:lang w:eastAsia="zh-TW"/>
        </w:rPr>
        <w:t>學業成績表現或筆試，各校得自行訂定基準。</w:t>
      </w:r>
    </w:p>
    <w:p w:rsidR="00544486" w:rsidRPr="00E546D1" w:rsidRDefault="00DA7B29">
      <w:pPr>
        <w:pStyle w:val="a3"/>
        <w:spacing w:before="1" w:line="285" w:lineRule="auto"/>
        <w:ind w:left="856" w:right="363" w:hanging="237"/>
        <w:rPr>
          <w:sz w:val="20"/>
          <w:szCs w:val="20"/>
          <w:lang w:eastAsia="zh-TW"/>
        </w:rPr>
      </w:pPr>
      <w:r w:rsidRPr="00E546D1">
        <w:rPr>
          <w:sz w:val="20"/>
          <w:szCs w:val="20"/>
          <w:lang w:eastAsia="zh-TW"/>
        </w:rPr>
        <w:t>2.</w:t>
      </w:r>
      <w:r w:rsidRPr="00E546D1">
        <w:rPr>
          <w:sz w:val="20"/>
          <w:szCs w:val="20"/>
          <w:lang w:eastAsia="zh-TW"/>
        </w:rPr>
        <w:t>面試或適性測驗（例如性向測驗、職涯與人格相關測驗等</w:t>
      </w:r>
      <w:r w:rsidRPr="00E546D1">
        <w:rPr>
          <w:spacing w:val="-120"/>
          <w:sz w:val="20"/>
          <w:szCs w:val="20"/>
          <w:lang w:eastAsia="zh-TW"/>
        </w:rPr>
        <w:t>）</w:t>
      </w:r>
      <w:r w:rsidRPr="00E546D1">
        <w:rPr>
          <w:spacing w:val="-2"/>
          <w:sz w:val="20"/>
          <w:szCs w:val="20"/>
          <w:lang w:eastAsia="zh-TW"/>
        </w:rPr>
        <w:t>，各校得自行訂定基</w:t>
      </w:r>
      <w:r w:rsidRPr="00E546D1">
        <w:rPr>
          <w:sz w:val="20"/>
          <w:szCs w:val="20"/>
          <w:lang w:eastAsia="zh-TW"/>
        </w:rPr>
        <w:t>準。</w:t>
      </w:r>
    </w:p>
    <w:tbl>
      <w:tblPr>
        <w:tblStyle w:val="a9"/>
        <w:tblW w:w="0" w:type="auto"/>
        <w:tblLook w:val="04A0" w:firstRow="1" w:lastRow="0" w:firstColumn="1" w:lastColumn="0" w:noHBand="0" w:noVBand="1"/>
      </w:tblPr>
      <w:tblGrid>
        <w:gridCol w:w="9500"/>
      </w:tblGrid>
      <w:tr w:rsidR="00E546D1" w:rsidTr="00E546D1">
        <w:tc>
          <w:tcPr>
            <w:tcW w:w="9566" w:type="dxa"/>
          </w:tcPr>
          <w:p w:rsidR="00E546D1" w:rsidRDefault="00E546D1" w:rsidP="00E546D1">
            <w:pPr>
              <w:pStyle w:val="a3"/>
              <w:spacing w:before="1"/>
              <w:ind w:left="119"/>
              <w:rPr>
                <w:lang w:eastAsia="zh-TW"/>
              </w:rPr>
            </w:pPr>
            <w:r>
              <w:rPr>
                <w:lang w:eastAsia="zh-TW"/>
              </w:rPr>
              <w:t>五、師資生受領獎學金期間，應符合下列規定：</w:t>
            </w:r>
          </w:p>
          <w:p w:rsidR="00E546D1" w:rsidRDefault="00E546D1" w:rsidP="00E546D1">
            <w:pPr>
              <w:pStyle w:val="a3"/>
              <w:spacing w:before="65"/>
              <w:ind w:left="119"/>
              <w:rPr>
                <w:lang w:eastAsia="zh-TW"/>
              </w:rPr>
            </w:pPr>
            <w:r>
              <w:rPr>
                <w:lang w:eastAsia="zh-TW"/>
              </w:rPr>
              <w:t>（一）每學年至少通過一項（類）教學實務能力檢測。</w:t>
            </w:r>
          </w:p>
          <w:p w:rsidR="00E546D1" w:rsidRDefault="00E546D1" w:rsidP="00E546D1">
            <w:pPr>
              <w:pStyle w:val="a3"/>
              <w:spacing w:before="64"/>
              <w:ind w:left="119"/>
              <w:rPr>
                <w:lang w:eastAsia="zh-TW"/>
              </w:rPr>
            </w:pPr>
            <w:r>
              <w:rPr>
                <w:lang w:eastAsia="zh-TW"/>
              </w:rPr>
              <w:t>（二）服務學習、勞動教育或品德教育等相關課程達學校認定之通過基準。</w:t>
            </w:r>
          </w:p>
          <w:p w:rsidR="00E546D1" w:rsidRDefault="00E546D1" w:rsidP="00E546D1">
            <w:pPr>
              <w:pStyle w:val="a3"/>
              <w:spacing w:before="64" w:line="285" w:lineRule="auto"/>
              <w:ind w:left="827" w:right="502" w:hanging="708"/>
              <w:rPr>
                <w:lang w:eastAsia="zh-TW"/>
              </w:rPr>
            </w:pPr>
            <w:r>
              <w:rPr>
                <w:lang w:eastAsia="zh-TW"/>
              </w:rPr>
              <w:t>（三）無償擔任學習弱勢、經濟弱勢或區域弱勢等學童課業輔導工作或補救教學，每學期至少三十六小時。</w:t>
            </w:r>
          </w:p>
          <w:p w:rsidR="00E546D1" w:rsidRDefault="00E546D1" w:rsidP="00E546D1">
            <w:pPr>
              <w:pStyle w:val="a3"/>
              <w:spacing w:before="2" w:line="285" w:lineRule="auto"/>
              <w:ind w:left="827" w:right="502" w:hanging="708"/>
              <w:rPr>
                <w:lang w:eastAsia="zh-TW"/>
              </w:rPr>
            </w:pPr>
            <w:r>
              <w:rPr>
                <w:lang w:eastAsia="zh-TW"/>
              </w:rPr>
              <w:t>（四）每學期至少參與一次工作坊（</w:t>
            </w:r>
            <w:r>
              <w:rPr>
                <w:spacing w:val="-1"/>
                <w:lang w:eastAsia="zh-TW"/>
              </w:rPr>
              <w:t>例如師資培育國際學術研討會、中等領域教學研</w:t>
            </w:r>
            <w:r>
              <w:rPr>
                <w:lang w:eastAsia="zh-TW"/>
              </w:rPr>
              <w:t>究中心成果研討會及國民小學師資培用聯盟等或經學校採認之相關工作坊</w:t>
            </w:r>
            <w:r>
              <w:rPr>
                <w:spacing w:val="-120"/>
                <w:lang w:eastAsia="zh-TW"/>
              </w:rPr>
              <w:t>）</w:t>
            </w:r>
            <w:r>
              <w:rPr>
                <w:lang w:eastAsia="zh-TW"/>
              </w:rPr>
              <w:t>。</w:t>
            </w:r>
          </w:p>
          <w:p w:rsidR="00E546D1" w:rsidRDefault="00E546D1" w:rsidP="00E546D1">
            <w:pPr>
              <w:pStyle w:val="a3"/>
              <w:spacing w:before="1" w:line="285" w:lineRule="auto"/>
              <w:ind w:left="119" w:right="1702"/>
              <w:rPr>
                <w:lang w:eastAsia="zh-TW"/>
              </w:rPr>
            </w:pPr>
            <w:r>
              <w:rPr>
                <w:lang w:eastAsia="zh-TW"/>
              </w:rPr>
              <w:t>（五）參與至少一次本部委託國立臺灣師範大學辦理之師資生潛能測驗。</w:t>
            </w:r>
          </w:p>
          <w:p w:rsidR="00E546D1" w:rsidRPr="00E546D1" w:rsidRDefault="00E546D1" w:rsidP="00E546D1">
            <w:pPr>
              <w:pStyle w:val="a3"/>
              <w:spacing w:before="1" w:line="285" w:lineRule="auto"/>
              <w:ind w:right="363"/>
              <w:rPr>
                <w:rFonts w:hint="eastAsia"/>
                <w:lang w:eastAsia="zh-TW"/>
              </w:rPr>
            </w:pPr>
          </w:p>
        </w:tc>
      </w:tr>
    </w:tbl>
    <w:p w:rsidR="00E546D1" w:rsidRDefault="00E546D1" w:rsidP="00FB739F">
      <w:pPr>
        <w:pStyle w:val="a3"/>
        <w:spacing w:before="1" w:line="285" w:lineRule="auto"/>
        <w:ind w:left="119" w:right="1702"/>
        <w:rPr>
          <w:b/>
          <w:lang w:eastAsia="zh-TW"/>
        </w:rPr>
      </w:pPr>
    </w:p>
    <w:p w:rsidR="00FB739F" w:rsidRDefault="00E546D1" w:rsidP="00FB739F">
      <w:pPr>
        <w:pStyle w:val="a3"/>
        <w:spacing w:before="1" w:line="285" w:lineRule="auto"/>
        <w:ind w:left="119" w:right="1702"/>
        <w:rPr>
          <w:b/>
          <w:lang w:eastAsia="zh-TW"/>
        </w:rPr>
      </w:pPr>
      <w:r w:rsidRPr="00E546D1">
        <w:rPr>
          <w:rFonts w:hint="eastAsia"/>
          <w:b/>
          <w:lang w:eastAsia="zh-TW"/>
        </w:rPr>
        <w:t>□是否具備戶籍所在地縣市政府或鄉鎮市區公所核發低收入戶或中低收入戶證明書影本乙份。</w:t>
      </w:r>
    </w:p>
    <w:p w:rsidR="00E546D1" w:rsidRPr="00E546D1" w:rsidRDefault="00E546D1" w:rsidP="00FB739F">
      <w:pPr>
        <w:pStyle w:val="a3"/>
        <w:spacing w:before="1" w:line="285" w:lineRule="auto"/>
        <w:ind w:left="119" w:right="1702"/>
        <w:rPr>
          <w:rFonts w:hint="eastAsia"/>
          <w:b/>
          <w:lang w:eastAsia="zh-TW"/>
        </w:rPr>
      </w:pPr>
      <w:r w:rsidRPr="00E546D1">
        <w:rPr>
          <w:rFonts w:hint="eastAsia"/>
          <w:b/>
          <w:lang w:eastAsia="zh-TW"/>
        </w:rPr>
        <w:t>□是否請領其他</w:t>
      </w:r>
      <w:r w:rsidRPr="00E546D1">
        <w:rPr>
          <w:rFonts w:hint="eastAsia"/>
          <w:b/>
          <w:u w:val="single"/>
          <w:lang w:eastAsia="zh-TW"/>
        </w:rPr>
        <w:t>教育部</w:t>
      </w:r>
      <w:r w:rsidRPr="00E546D1">
        <w:rPr>
          <w:rFonts w:hint="eastAsia"/>
          <w:b/>
          <w:lang w:eastAsia="zh-TW"/>
        </w:rPr>
        <w:t>核發之獎助學金</w:t>
      </w:r>
    </w:p>
    <w:p w:rsidR="00E546D1" w:rsidRPr="00E546D1" w:rsidRDefault="00E546D1" w:rsidP="00E546D1">
      <w:pPr>
        <w:pStyle w:val="a3"/>
        <w:spacing w:before="1" w:line="285" w:lineRule="auto"/>
        <w:ind w:right="1702"/>
        <w:rPr>
          <w:sz w:val="32"/>
          <w:lang w:eastAsia="zh-TW"/>
        </w:rPr>
      </w:pPr>
      <w:r w:rsidRPr="00E546D1">
        <w:rPr>
          <w:rFonts w:hint="eastAsia"/>
          <w:sz w:val="32"/>
          <w:lang w:eastAsia="zh-TW"/>
        </w:rPr>
        <w:t>我已閱讀以上條款，願意配合執行相關規定。</w:t>
      </w:r>
    </w:p>
    <w:p w:rsidR="00E546D1" w:rsidRPr="00E546D1" w:rsidRDefault="00E546D1" w:rsidP="00E546D1">
      <w:pPr>
        <w:pStyle w:val="a3"/>
        <w:spacing w:before="1" w:line="285" w:lineRule="auto"/>
        <w:ind w:left="119" w:right="1702"/>
        <w:rPr>
          <w:rFonts w:hint="eastAsia"/>
          <w:b/>
          <w:sz w:val="32"/>
          <w:lang w:eastAsia="zh-TW"/>
        </w:rPr>
      </w:pPr>
      <w:r w:rsidRPr="00E546D1">
        <w:rPr>
          <w:rFonts w:hint="eastAsia"/>
          <w:sz w:val="32"/>
          <w:lang w:eastAsia="zh-TW"/>
        </w:rPr>
        <w:t>簽名:</w:t>
      </w:r>
      <w:r w:rsidRPr="00E546D1">
        <w:rPr>
          <w:rFonts w:hint="eastAsia"/>
          <w:sz w:val="32"/>
          <w:u w:val="single"/>
          <w:lang w:eastAsia="zh-TW"/>
        </w:rPr>
        <w:t xml:space="preserve">               </w:t>
      </w:r>
      <w:r w:rsidRPr="00E546D1">
        <w:rPr>
          <w:rFonts w:hint="eastAsia"/>
          <w:sz w:val="32"/>
          <w:lang w:eastAsia="zh-TW"/>
        </w:rPr>
        <w:t xml:space="preserve">      日期:</w:t>
      </w:r>
      <w:r w:rsidRPr="00E546D1">
        <w:rPr>
          <w:rFonts w:hint="eastAsia"/>
          <w:sz w:val="32"/>
          <w:u w:val="single"/>
          <w:lang w:eastAsia="zh-TW"/>
        </w:rPr>
        <w:t xml:space="preserve"> </w:t>
      </w:r>
      <w:r>
        <w:rPr>
          <w:sz w:val="32"/>
          <w:u w:val="single"/>
          <w:lang w:eastAsia="zh-TW"/>
        </w:rPr>
        <w:t xml:space="preserve">   </w:t>
      </w:r>
      <w:r w:rsidRPr="00E546D1">
        <w:rPr>
          <w:rFonts w:hint="eastAsia"/>
          <w:sz w:val="32"/>
          <w:u w:val="single"/>
          <w:lang w:eastAsia="zh-TW"/>
        </w:rPr>
        <w:t xml:space="preserve">年 </w:t>
      </w:r>
      <w:r>
        <w:rPr>
          <w:sz w:val="32"/>
          <w:u w:val="single"/>
          <w:lang w:eastAsia="zh-TW"/>
        </w:rPr>
        <w:t xml:space="preserve">   </w:t>
      </w:r>
      <w:r w:rsidRPr="00E546D1">
        <w:rPr>
          <w:rFonts w:hint="eastAsia"/>
          <w:sz w:val="32"/>
          <w:u w:val="single"/>
          <w:lang w:eastAsia="zh-TW"/>
        </w:rPr>
        <w:t>月   日</w:t>
      </w:r>
      <w:bookmarkStart w:id="0" w:name="_GoBack"/>
      <w:bookmarkEnd w:id="0"/>
    </w:p>
    <w:p w:rsidR="00FB739F" w:rsidRDefault="00FB739F" w:rsidP="00FB739F">
      <w:pPr>
        <w:pStyle w:val="a3"/>
        <w:spacing w:before="1" w:line="285" w:lineRule="auto"/>
        <w:ind w:left="119" w:right="1702"/>
        <w:rPr>
          <w:lang w:eastAsia="zh-TW"/>
        </w:rPr>
      </w:pPr>
    </w:p>
    <w:p w:rsidR="00FB739F" w:rsidRDefault="00FB739F" w:rsidP="00FB739F">
      <w:pPr>
        <w:pStyle w:val="a3"/>
        <w:spacing w:before="1" w:line="285" w:lineRule="auto"/>
        <w:ind w:left="119" w:right="1702"/>
        <w:rPr>
          <w:rFonts w:hint="eastAsia"/>
          <w:lang w:eastAsia="zh-TW"/>
        </w:rPr>
        <w:sectPr w:rsidR="00FB739F">
          <w:footerReference w:type="default" r:id="rId6"/>
          <w:pgSz w:w="11910" w:h="16840"/>
          <w:pgMar w:top="1480" w:right="1080" w:bottom="1200" w:left="1320" w:header="0" w:footer="1015" w:gutter="0"/>
          <w:cols w:space="720"/>
        </w:sectPr>
      </w:pPr>
    </w:p>
    <w:p w:rsidR="00544486" w:rsidRPr="00FB739F" w:rsidRDefault="00544486" w:rsidP="00FB739F">
      <w:pPr>
        <w:pStyle w:val="a3"/>
        <w:rPr>
          <w:rFonts w:hint="eastAsia"/>
          <w:sz w:val="28"/>
          <w:lang w:eastAsia="zh-TW"/>
        </w:rPr>
      </w:pPr>
    </w:p>
    <w:sectPr w:rsidR="00544486" w:rsidRPr="00FB739F">
      <w:footerReference w:type="default" r:id="rId7"/>
      <w:pgSz w:w="16840" w:h="11910" w:orient="landscape"/>
      <w:pgMar w:top="1100" w:right="1320" w:bottom="1200" w:left="11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29" w:rsidRDefault="00DA7B29">
      <w:r>
        <w:separator/>
      </w:r>
    </w:p>
  </w:endnote>
  <w:endnote w:type="continuationSeparator" w:id="0">
    <w:p w:rsidR="00DA7B29" w:rsidRDefault="00D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86" w:rsidRDefault="00C70CD8">
    <w:pPr>
      <w:pStyle w:val="a3"/>
      <w:spacing w:line="14" w:lineRule="auto"/>
      <w:rPr>
        <w:sz w:val="20"/>
      </w:rPr>
    </w:pPr>
    <w:r>
      <w:rPr>
        <w:noProof/>
        <w:lang w:eastAsia="zh-TW"/>
      </w:rPr>
      <mc:AlternateContent>
        <mc:Choice Requires="wps">
          <w:drawing>
            <wp:anchor distT="0" distB="0" distL="114300" distR="114300" simplePos="0" relativeHeight="503305520" behindDoc="1" locked="0" layoutInCell="1" allowOverlap="1">
              <wp:simplePos x="0" y="0"/>
              <wp:positionH relativeFrom="page">
                <wp:posOffset>3716655</wp:posOffset>
              </wp:positionH>
              <wp:positionV relativeFrom="page">
                <wp:posOffset>9908540</wp:posOffset>
              </wp:positionV>
              <wp:extent cx="130175" cy="194945"/>
              <wp:effectExtent l="1905" t="254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86" w:rsidRDefault="00DA7B29">
                          <w:pPr>
                            <w:pStyle w:val="a3"/>
                            <w:spacing w:before="11"/>
                            <w:ind w:left="44"/>
                            <w:rPr>
                              <w:rFonts w:ascii="Times New Roman"/>
                            </w:rPr>
                          </w:pPr>
                          <w:r>
                            <w:fldChar w:fldCharType="begin"/>
                          </w:r>
                          <w:r>
                            <w:rPr>
                              <w:rFonts w:ascii="Times New Roman"/>
                              <w:w w:val="99"/>
                            </w:rPr>
                            <w:instrText xml:space="preserve"> PAGE </w:instrText>
                          </w:r>
                          <w:r>
                            <w:fldChar w:fldCharType="separate"/>
                          </w:r>
                          <w:r w:rsidR="00C70CD8">
                            <w:rPr>
                              <w:rFonts w:ascii="Times New Roman"/>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780.2pt;width:10.25pt;height:15.35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bPqg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" filled="f" stroked="f">
              <v:textbox inset="0,0,0,0">
                <w:txbxContent>
                  <w:p w:rsidR="00544486" w:rsidRDefault="00DA7B29">
                    <w:pPr>
                      <w:pStyle w:val="a3"/>
                      <w:spacing w:before="11"/>
                      <w:ind w:left="44"/>
                      <w:rPr>
                        <w:rFonts w:ascii="Times New Roman"/>
                      </w:rPr>
                    </w:pPr>
                    <w:r>
                      <w:fldChar w:fldCharType="begin"/>
                    </w:r>
                    <w:r>
                      <w:rPr>
                        <w:rFonts w:ascii="Times New Roman"/>
                        <w:w w:val="99"/>
                      </w:rPr>
                      <w:instrText xml:space="preserve"> PAGE </w:instrText>
                    </w:r>
                    <w:r>
                      <w:fldChar w:fldCharType="separate"/>
                    </w:r>
                    <w:r w:rsidR="00C70CD8">
                      <w:rPr>
                        <w:rFonts w:ascii="Times New Roman"/>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86" w:rsidRDefault="00C70CD8">
    <w:pPr>
      <w:pStyle w:val="a3"/>
      <w:spacing w:line="14" w:lineRule="auto"/>
      <w:rPr>
        <w:sz w:val="20"/>
      </w:rPr>
    </w:pPr>
    <w:r>
      <w:rPr>
        <w:noProof/>
        <w:lang w:eastAsia="zh-TW"/>
      </w:rPr>
      <mc:AlternateContent>
        <mc:Choice Requires="wps">
          <w:drawing>
            <wp:anchor distT="0" distB="0" distL="114300" distR="114300" simplePos="0" relativeHeight="503305544" behindDoc="1" locked="0" layoutInCell="1" allowOverlap="1">
              <wp:simplePos x="0" y="0"/>
              <wp:positionH relativeFrom="page">
                <wp:posOffset>5281930</wp:posOffset>
              </wp:positionH>
              <wp:positionV relativeFrom="page">
                <wp:posOffset>6776720</wp:posOffset>
              </wp:positionV>
              <wp:extent cx="127000" cy="194310"/>
              <wp:effectExtent l="0"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486" w:rsidRDefault="00DA7B29">
                          <w:pPr>
                            <w:pStyle w:val="a3"/>
                            <w:spacing w:before="10"/>
                            <w:ind w:left="40"/>
                            <w:rPr>
                              <w:rFonts w:ascii="Times New Roman"/>
                            </w:rPr>
                          </w:pPr>
                          <w:r>
                            <w:fldChar w:fldCharType="begin"/>
                          </w:r>
                          <w:r>
                            <w:rPr>
                              <w:rFonts w:ascii="Times New Roman"/>
                            </w:rPr>
                            <w:instrText xml:space="preserve"> PAGE </w:instrText>
                          </w:r>
                          <w:r>
                            <w:fldChar w:fldCharType="separate"/>
                          </w:r>
                          <w:r w:rsidR="00E546D1">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533.6pt;width:10pt;height:15.3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" filled="f" stroked="f">
              <v:textbox inset="0,0,0,0">
                <w:txbxContent>
                  <w:p w:rsidR="00544486" w:rsidRDefault="00DA7B29">
                    <w:pPr>
                      <w:pStyle w:val="a3"/>
                      <w:spacing w:before="10"/>
                      <w:ind w:left="40"/>
                      <w:rPr>
                        <w:rFonts w:ascii="Times New Roman"/>
                      </w:rPr>
                    </w:pPr>
                    <w:r>
                      <w:fldChar w:fldCharType="begin"/>
                    </w:r>
                    <w:r>
                      <w:rPr>
                        <w:rFonts w:ascii="Times New Roman"/>
                      </w:rPr>
                      <w:instrText xml:space="preserve"> PAGE </w:instrText>
                    </w:r>
                    <w:r>
                      <w:fldChar w:fldCharType="separate"/>
                    </w:r>
                    <w:r w:rsidR="00E546D1">
                      <w:rPr>
                        <w:rFonts w:ascii="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29" w:rsidRDefault="00DA7B29">
      <w:r>
        <w:separator/>
      </w:r>
    </w:p>
  </w:footnote>
  <w:footnote w:type="continuationSeparator" w:id="0">
    <w:p w:rsidR="00DA7B29" w:rsidRDefault="00DA7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6"/>
    <w:rsid w:val="00544486"/>
    <w:rsid w:val="00C70CD8"/>
    <w:rsid w:val="00DA7B29"/>
    <w:rsid w:val="00E546D1"/>
    <w:rsid w:val="00FB7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E814"/>
  <w15:docId w15:val="{A1E51940-2AA9-483D-BDF1-8AB00BE1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24"/>
      <w:ind w:left="632"/>
      <w:outlineLvl w:val="0"/>
    </w:pPr>
    <w:rPr>
      <w:sz w:val="32"/>
      <w:szCs w:val="32"/>
    </w:rPr>
  </w:style>
  <w:style w:type="paragraph" w:styleId="2">
    <w:name w:val="heading 2"/>
    <w:basedOn w:val="a"/>
    <w:uiPriority w:val="1"/>
    <w:qFormat/>
    <w:pPr>
      <w:ind w:left="4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B739F"/>
    <w:pPr>
      <w:tabs>
        <w:tab w:val="center" w:pos="4153"/>
        <w:tab w:val="right" w:pos="8306"/>
      </w:tabs>
      <w:snapToGrid w:val="0"/>
    </w:pPr>
    <w:rPr>
      <w:sz w:val="20"/>
      <w:szCs w:val="20"/>
    </w:rPr>
  </w:style>
  <w:style w:type="character" w:customStyle="1" w:styleId="a6">
    <w:name w:val="頁首 字元"/>
    <w:basedOn w:val="a0"/>
    <w:link w:val="a5"/>
    <w:uiPriority w:val="99"/>
    <w:rsid w:val="00FB739F"/>
    <w:rPr>
      <w:rFonts w:ascii="標楷體" w:eastAsia="標楷體" w:hAnsi="標楷體" w:cs="標楷體"/>
      <w:sz w:val="20"/>
      <w:szCs w:val="20"/>
    </w:rPr>
  </w:style>
  <w:style w:type="paragraph" w:styleId="a7">
    <w:name w:val="footer"/>
    <w:basedOn w:val="a"/>
    <w:link w:val="a8"/>
    <w:uiPriority w:val="99"/>
    <w:unhideWhenUsed/>
    <w:rsid w:val="00FB739F"/>
    <w:pPr>
      <w:tabs>
        <w:tab w:val="center" w:pos="4153"/>
        <w:tab w:val="right" w:pos="8306"/>
      </w:tabs>
      <w:snapToGrid w:val="0"/>
    </w:pPr>
    <w:rPr>
      <w:sz w:val="20"/>
      <w:szCs w:val="20"/>
    </w:rPr>
  </w:style>
  <w:style w:type="character" w:customStyle="1" w:styleId="a8">
    <w:name w:val="頁尾 字元"/>
    <w:basedOn w:val="a0"/>
    <w:link w:val="a7"/>
    <w:uiPriority w:val="99"/>
    <w:rsid w:val="00FB739F"/>
    <w:rPr>
      <w:rFonts w:ascii="標楷體" w:eastAsia="標楷體" w:hAnsi="標楷體" w:cs="標楷體"/>
      <w:sz w:val="20"/>
      <w:szCs w:val="20"/>
    </w:rPr>
  </w:style>
  <w:style w:type="table" w:styleId="a9">
    <w:name w:val="Table Grid"/>
    <w:basedOn w:val="a1"/>
    <w:uiPriority w:val="39"/>
    <w:rsid w:val="00FB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546D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54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&lt;4D6963726F736F667420576F7264202D20B1D0A87CB3A1B8C9A755AE76B8EAB0F6A87CA4A7A46ABEC7BFECB27AAE76B8EAB0F6A87CBCFABEC7AAF7A740B77EAD6EC249&gt;</dc:title>
  <dc:creator>user</dc:creator>
  <cp:lastModifiedBy>黃勻</cp:lastModifiedBy>
  <cp:revision>2</cp:revision>
  <cp:lastPrinted>2019-08-15T10:38:00Z</cp:lastPrinted>
  <dcterms:created xsi:type="dcterms:W3CDTF">2019-08-15T10:44:00Z</dcterms:created>
  <dcterms:modified xsi:type="dcterms:W3CDTF">2019-08-15T10:44:00Z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PScript5.dll Version 5.2.2</vt:lpwstr>
  </property>
  <property fmtid="{D5CDD505-2E9C-101B-9397-08002B2CF9AE}" pid="4" name="LastSaved">
    <vt:filetime>2019-08-15T00:00:00Z</vt:filetime>
  </property>
</Properties>
</file>