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7B" w:rsidRPr="009E323B" w:rsidRDefault="00386D7B" w:rsidP="00386D7B">
      <w:pPr>
        <w:autoSpaceDE w:val="0"/>
        <w:autoSpaceDN w:val="0"/>
        <w:adjustRightInd w:val="0"/>
        <w:rPr>
          <w:rFonts w:eastAsiaTheme="minorEastAsia"/>
          <w:kern w:val="0"/>
          <w:szCs w:val="24"/>
        </w:rPr>
      </w:pPr>
    </w:p>
    <w:p w:rsidR="00EE269D" w:rsidRPr="009E323B" w:rsidRDefault="00EE269D" w:rsidP="00386D7B">
      <w:pPr>
        <w:autoSpaceDE w:val="0"/>
        <w:autoSpaceDN w:val="0"/>
        <w:adjustRightInd w:val="0"/>
        <w:rPr>
          <w:rFonts w:eastAsiaTheme="minorEastAsia"/>
          <w:kern w:val="0"/>
          <w:szCs w:val="24"/>
        </w:rPr>
      </w:pPr>
    </w:p>
    <w:p w:rsidR="00EE269D" w:rsidRPr="009E323B" w:rsidRDefault="00EE269D" w:rsidP="00386D7B">
      <w:pPr>
        <w:autoSpaceDE w:val="0"/>
        <w:autoSpaceDN w:val="0"/>
        <w:adjustRightInd w:val="0"/>
        <w:rPr>
          <w:rFonts w:eastAsiaTheme="minorEastAsia"/>
          <w:kern w:val="0"/>
          <w:szCs w:val="24"/>
        </w:rPr>
      </w:pPr>
    </w:p>
    <w:p w:rsidR="00EE269D" w:rsidRPr="009E323B" w:rsidRDefault="00EE269D" w:rsidP="00386D7B">
      <w:pPr>
        <w:autoSpaceDE w:val="0"/>
        <w:autoSpaceDN w:val="0"/>
        <w:adjustRightInd w:val="0"/>
        <w:rPr>
          <w:rFonts w:eastAsiaTheme="minorEastAsia"/>
          <w:kern w:val="0"/>
          <w:szCs w:val="24"/>
        </w:rPr>
      </w:pPr>
    </w:p>
    <w:p w:rsidR="00EE269D" w:rsidRPr="009E323B" w:rsidRDefault="00EE269D" w:rsidP="00386D7B">
      <w:pPr>
        <w:autoSpaceDE w:val="0"/>
        <w:autoSpaceDN w:val="0"/>
        <w:adjustRightInd w:val="0"/>
        <w:rPr>
          <w:rFonts w:eastAsiaTheme="minorEastAsia"/>
          <w:kern w:val="0"/>
          <w:szCs w:val="24"/>
        </w:rPr>
      </w:pPr>
    </w:p>
    <w:p w:rsidR="00EE269D" w:rsidRPr="009E323B" w:rsidRDefault="00F75518" w:rsidP="00EE269D">
      <w:pPr>
        <w:autoSpaceDE w:val="0"/>
        <w:autoSpaceDN w:val="0"/>
        <w:jc w:val="center"/>
        <w:rPr>
          <w:rFonts w:eastAsia="標楷體"/>
          <w:kern w:val="0"/>
          <w:sz w:val="56"/>
          <w:szCs w:val="24"/>
        </w:rPr>
      </w:pPr>
      <w:r>
        <w:rPr>
          <w:rFonts w:eastAsia="標楷體"/>
          <w:kern w:val="0"/>
          <w:sz w:val="56"/>
          <w:szCs w:val="24"/>
        </w:rPr>
        <w:t>國立臺灣藝術大學</w:t>
      </w:r>
      <w:r w:rsidR="00EE269D" w:rsidRPr="009E323B">
        <w:rPr>
          <w:rFonts w:eastAsia="標楷體"/>
          <w:kern w:val="0"/>
          <w:sz w:val="56"/>
          <w:szCs w:val="24"/>
        </w:rPr>
        <w:t>師資培育中心師資生</w:t>
      </w:r>
    </w:p>
    <w:p w:rsidR="00EE269D" w:rsidRPr="009E323B" w:rsidRDefault="00EE269D" w:rsidP="00EE269D">
      <w:pPr>
        <w:autoSpaceDE w:val="0"/>
        <w:autoSpaceDN w:val="0"/>
        <w:jc w:val="center"/>
        <w:rPr>
          <w:rFonts w:eastAsia="標楷體"/>
          <w:kern w:val="0"/>
          <w:sz w:val="56"/>
          <w:szCs w:val="24"/>
        </w:rPr>
      </w:pPr>
      <w:r w:rsidRPr="009E323B">
        <w:rPr>
          <w:rFonts w:eastAsia="標楷體"/>
          <w:kern w:val="0"/>
          <w:sz w:val="56"/>
          <w:szCs w:val="24"/>
        </w:rPr>
        <w:t>教學實務能力檢測實施手冊</w:t>
      </w:r>
    </w:p>
    <w:p w:rsidR="00EE269D" w:rsidRPr="009E323B" w:rsidRDefault="00EE269D" w:rsidP="00386D7B">
      <w:pPr>
        <w:autoSpaceDE w:val="0"/>
        <w:autoSpaceDN w:val="0"/>
        <w:adjustRightInd w:val="0"/>
        <w:rPr>
          <w:rFonts w:eastAsia="標楷體"/>
          <w:kern w:val="0"/>
          <w:szCs w:val="24"/>
        </w:rPr>
      </w:pPr>
    </w:p>
    <w:p w:rsidR="00EE269D" w:rsidRPr="009E323B" w:rsidRDefault="00EE269D" w:rsidP="00386D7B">
      <w:pPr>
        <w:autoSpaceDE w:val="0"/>
        <w:autoSpaceDN w:val="0"/>
        <w:adjustRightInd w:val="0"/>
        <w:rPr>
          <w:rFonts w:eastAsia="標楷體"/>
          <w:kern w:val="0"/>
          <w:szCs w:val="24"/>
        </w:rPr>
      </w:pPr>
    </w:p>
    <w:p w:rsidR="00EE269D" w:rsidRPr="009E323B" w:rsidRDefault="002E5124" w:rsidP="002E5124">
      <w:pPr>
        <w:autoSpaceDE w:val="0"/>
        <w:autoSpaceDN w:val="0"/>
        <w:adjustRightInd w:val="0"/>
        <w:jc w:val="center"/>
        <w:rPr>
          <w:rFonts w:eastAsia="標楷體"/>
          <w:kern w:val="0"/>
          <w:sz w:val="40"/>
          <w:szCs w:val="24"/>
        </w:rPr>
      </w:pPr>
      <w:r w:rsidRPr="009E323B">
        <w:rPr>
          <w:rFonts w:eastAsia="標楷體"/>
          <w:sz w:val="48"/>
        </w:rPr>
        <w:t>10</w:t>
      </w:r>
      <w:r w:rsidR="005E2146">
        <w:rPr>
          <w:rFonts w:eastAsia="標楷體"/>
          <w:sz w:val="48"/>
        </w:rPr>
        <w:t>8</w:t>
      </w:r>
      <w:r w:rsidRPr="009E323B">
        <w:rPr>
          <w:rFonts w:eastAsia="標楷體"/>
          <w:sz w:val="48"/>
        </w:rPr>
        <w:t>學年度</w:t>
      </w:r>
      <w:r w:rsidR="005F102D" w:rsidRPr="009E323B">
        <w:rPr>
          <w:rFonts w:eastAsia="標楷體"/>
          <w:sz w:val="48"/>
        </w:rPr>
        <w:t>第</w:t>
      </w:r>
      <w:r w:rsidR="001C004A">
        <w:rPr>
          <w:rFonts w:eastAsia="標楷體" w:hint="eastAsia"/>
          <w:sz w:val="48"/>
        </w:rPr>
        <w:t>2</w:t>
      </w:r>
      <w:r w:rsidR="005F102D" w:rsidRPr="009E323B">
        <w:rPr>
          <w:rFonts w:eastAsia="標楷體"/>
          <w:sz w:val="48"/>
        </w:rPr>
        <w:t>學期</w:t>
      </w:r>
    </w:p>
    <w:p w:rsidR="00EE269D" w:rsidRPr="009E323B" w:rsidRDefault="00EE269D" w:rsidP="00386D7B">
      <w:pPr>
        <w:autoSpaceDE w:val="0"/>
        <w:autoSpaceDN w:val="0"/>
        <w:adjustRightInd w:val="0"/>
        <w:rPr>
          <w:rFonts w:eastAsia="標楷體"/>
          <w:kern w:val="0"/>
          <w:szCs w:val="24"/>
        </w:rPr>
      </w:pPr>
    </w:p>
    <w:p w:rsidR="00EE269D" w:rsidRPr="009E323B" w:rsidRDefault="00EE269D" w:rsidP="00386D7B">
      <w:pPr>
        <w:autoSpaceDE w:val="0"/>
        <w:autoSpaceDN w:val="0"/>
        <w:adjustRightInd w:val="0"/>
        <w:rPr>
          <w:rFonts w:eastAsia="標楷體"/>
          <w:kern w:val="0"/>
          <w:szCs w:val="24"/>
        </w:rPr>
      </w:pPr>
    </w:p>
    <w:p w:rsidR="00EE269D" w:rsidRPr="009E323B" w:rsidRDefault="00EE269D" w:rsidP="00386D7B">
      <w:pPr>
        <w:autoSpaceDE w:val="0"/>
        <w:autoSpaceDN w:val="0"/>
        <w:adjustRightInd w:val="0"/>
        <w:rPr>
          <w:rFonts w:eastAsia="標楷體"/>
          <w:kern w:val="0"/>
          <w:szCs w:val="24"/>
        </w:rPr>
      </w:pPr>
    </w:p>
    <w:p w:rsidR="00EE269D" w:rsidRPr="009E323B" w:rsidRDefault="00EE269D" w:rsidP="00386D7B">
      <w:pPr>
        <w:autoSpaceDE w:val="0"/>
        <w:autoSpaceDN w:val="0"/>
        <w:adjustRightInd w:val="0"/>
        <w:rPr>
          <w:rFonts w:eastAsia="標楷體"/>
          <w:kern w:val="0"/>
          <w:szCs w:val="24"/>
        </w:rPr>
      </w:pPr>
    </w:p>
    <w:p w:rsidR="00EE269D" w:rsidRPr="009E323B" w:rsidRDefault="00EE269D" w:rsidP="00386D7B">
      <w:pPr>
        <w:autoSpaceDE w:val="0"/>
        <w:autoSpaceDN w:val="0"/>
        <w:adjustRightInd w:val="0"/>
        <w:rPr>
          <w:rFonts w:eastAsia="標楷體"/>
          <w:kern w:val="0"/>
          <w:szCs w:val="24"/>
        </w:rPr>
      </w:pPr>
    </w:p>
    <w:p w:rsidR="00EE269D" w:rsidRPr="009E323B" w:rsidRDefault="00EE269D" w:rsidP="00386D7B">
      <w:pPr>
        <w:autoSpaceDE w:val="0"/>
        <w:autoSpaceDN w:val="0"/>
        <w:adjustRightInd w:val="0"/>
        <w:rPr>
          <w:rFonts w:eastAsia="標楷體"/>
          <w:kern w:val="0"/>
          <w:szCs w:val="24"/>
        </w:rPr>
      </w:pPr>
    </w:p>
    <w:p w:rsidR="00EE269D" w:rsidRPr="009E323B" w:rsidRDefault="00EE269D" w:rsidP="00386D7B">
      <w:pPr>
        <w:autoSpaceDE w:val="0"/>
        <w:autoSpaceDN w:val="0"/>
        <w:adjustRightInd w:val="0"/>
        <w:rPr>
          <w:rFonts w:eastAsia="標楷體"/>
          <w:kern w:val="0"/>
          <w:szCs w:val="24"/>
        </w:rPr>
      </w:pPr>
    </w:p>
    <w:p w:rsidR="00EE269D" w:rsidRPr="009E323B" w:rsidRDefault="00EE269D" w:rsidP="00386D7B">
      <w:pPr>
        <w:autoSpaceDE w:val="0"/>
        <w:autoSpaceDN w:val="0"/>
        <w:adjustRightInd w:val="0"/>
        <w:rPr>
          <w:rFonts w:eastAsia="標楷體"/>
          <w:kern w:val="0"/>
          <w:szCs w:val="24"/>
        </w:rPr>
      </w:pPr>
    </w:p>
    <w:p w:rsidR="00EE269D" w:rsidRPr="009E323B" w:rsidRDefault="00EE269D" w:rsidP="00386D7B">
      <w:pPr>
        <w:autoSpaceDE w:val="0"/>
        <w:autoSpaceDN w:val="0"/>
        <w:adjustRightInd w:val="0"/>
        <w:rPr>
          <w:rFonts w:eastAsia="標楷體"/>
          <w:kern w:val="0"/>
          <w:szCs w:val="24"/>
        </w:rPr>
      </w:pPr>
    </w:p>
    <w:p w:rsidR="00EE269D" w:rsidRPr="009E323B" w:rsidRDefault="00EE269D" w:rsidP="00386D7B">
      <w:pPr>
        <w:autoSpaceDE w:val="0"/>
        <w:autoSpaceDN w:val="0"/>
        <w:adjustRightInd w:val="0"/>
        <w:rPr>
          <w:rFonts w:eastAsia="標楷體"/>
          <w:kern w:val="0"/>
          <w:szCs w:val="24"/>
        </w:rPr>
      </w:pPr>
    </w:p>
    <w:p w:rsidR="00EE269D" w:rsidRPr="009E323B" w:rsidRDefault="00EE269D" w:rsidP="00386D7B">
      <w:pPr>
        <w:autoSpaceDE w:val="0"/>
        <w:autoSpaceDN w:val="0"/>
        <w:adjustRightInd w:val="0"/>
        <w:rPr>
          <w:rFonts w:eastAsia="標楷體"/>
          <w:kern w:val="0"/>
          <w:szCs w:val="24"/>
        </w:rPr>
      </w:pPr>
    </w:p>
    <w:p w:rsidR="00EE269D" w:rsidRPr="009E323B" w:rsidRDefault="00EE269D" w:rsidP="00386D7B">
      <w:pPr>
        <w:autoSpaceDE w:val="0"/>
        <w:autoSpaceDN w:val="0"/>
        <w:adjustRightInd w:val="0"/>
        <w:rPr>
          <w:rFonts w:eastAsia="標楷體"/>
          <w:kern w:val="0"/>
          <w:szCs w:val="24"/>
        </w:rPr>
      </w:pPr>
    </w:p>
    <w:p w:rsidR="002E5124" w:rsidRPr="009E323B" w:rsidRDefault="002E5124" w:rsidP="00386D7B">
      <w:pPr>
        <w:autoSpaceDE w:val="0"/>
        <w:autoSpaceDN w:val="0"/>
        <w:adjustRightInd w:val="0"/>
        <w:rPr>
          <w:rFonts w:eastAsia="標楷體"/>
          <w:kern w:val="0"/>
          <w:szCs w:val="24"/>
        </w:rPr>
      </w:pPr>
    </w:p>
    <w:p w:rsidR="00EE269D" w:rsidRPr="009E323B" w:rsidRDefault="00EE269D" w:rsidP="00386D7B">
      <w:pPr>
        <w:autoSpaceDE w:val="0"/>
        <w:autoSpaceDN w:val="0"/>
        <w:adjustRightInd w:val="0"/>
        <w:rPr>
          <w:rFonts w:eastAsia="標楷體"/>
          <w:kern w:val="0"/>
          <w:szCs w:val="24"/>
        </w:rPr>
      </w:pPr>
    </w:p>
    <w:p w:rsidR="00EE269D" w:rsidRPr="009E323B" w:rsidRDefault="00EE269D" w:rsidP="00386D7B">
      <w:pPr>
        <w:autoSpaceDE w:val="0"/>
        <w:autoSpaceDN w:val="0"/>
        <w:adjustRightInd w:val="0"/>
        <w:rPr>
          <w:rFonts w:eastAsia="標楷體"/>
          <w:kern w:val="0"/>
          <w:szCs w:val="24"/>
        </w:rPr>
      </w:pPr>
    </w:p>
    <w:p w:rsidR="00EE269D" w:rsidRPr="009E323B" w:rsidRDefault="00EE269D" w:rsidP="00386D7B">
      <w:pPr>
        <w:autoSpaceDE w:val="0"/>
        <w:autoSpaceDN w:val="0"/>
        <w:adjustRightInd w:val="0"/>
        <w:rPr>
          <w:rFonts w:eastAsia="標楷體"/>
          <w:kern w:val="0"/>
          <w:szCs w:val="24"/>
        </w:rPr>
      </w:pPr>
    </w:p>
    <w:p w:rsidR="00EE269D" w:rsidRPr="009E323B" w:rsidRDefault="00EE269D" w:rsidP="00386D7B">
      <w:pPr>
        <w:autoSpaceDE w:val="0"/>
        <w:autoSpaceDN w:val="0"/>
        <w:adjustRightInd w:val="0"/>
        <w:rPr>
          <w:rFonts w:eastAsia="標楷體"/>
          <w:kern w:val="0"/>
          <w:szCs w:val="24"/>
        </w:rPr>
      </w:pPr>
    </w:p>
    <w:p w:rsidR="00EE269D" w:rsidRPr="009E323B" w:rsidRDefault="00EE269D" w:rsidP="00386D7B">
      <w:pPr>
        <w:autoSpaceDE w:val="0"/>
        <w:autoSpaceDN w:val="0"/>
        <w:adjustRightInd w:val="0"/>
        <w:rPr>
          <w:rFonts w:eastAsia="標楷體"/>
          <w:kern w:val="0"/>
          <w:szCs w:val="24"/>
        </w:rPr>
      </w:pPr>
    </w:p>
    <w:p w:rsidR="00EE269D" w:rsidRPr="009E323B" w:rsidRDefault="00EE269D" w:rsidP="00386D7B">
      <w:pPr>
        <w:autoSpaceDE w:val="0"/>
        <w:autoSpaceDN w:val="0"/>
        <w:adjustRightInd w:val="0"/>
        <w:rPr>
          <w:rFonts w:eastAsia="標楷體"/>
          <w:kern w:val="0"/>
          <w:szCs w:val="24"/>
        </w:rPr>
      </w:pPr>
    </w:p>
    <w:p w:rsidR="00EE269D" w:rsidRPr="009E323B" w:rsidRDefault="00EE269D" w:rsidP="00386D7B">
      <w:pPr>
        <w:autoSpaceDE w:val="0"/>
        <w:autoSpaceDN w:val="0"/>
        <w:adjustRightInd w:val="0"/>
        <w:rPr>
          <w:rFonts w:eastAsia="標楷體"/>
          <w:kern w:val="0"/>
          <w:szCs w:val="24"/>
        </w:rPr>
      </w:pPr>
    </w:p>
    <w:p w:rsidR="00EE269D" w:rsidRPr="009E323B" w:rsidRDefault="00F75518" w:rsidP="00EE269D">
      <w:pPr>
        <w:autoSpaceDE w:val="0"/>
        <w:autoSpaceDN w:val="0"/>
        <w:adjustRightInd w:val="0"/>
        <w:jc w:val="center"/>
        <w:rPr>
          <w:rFonts w:eastAsia="標楷體"/>
          <w:kern w:val="0"/>
          <w:sz w:val="44"/>
          <w:szCs w:val="24"/>
        </w:rPr>
      </w:pPr>
      <w:r>
        <w:rPr>
          <w:rFonts w:eastAsia="標楷體"/>
          <w:kern w:val="0"/>
          <w:sz w:val="44"/>
          <w:szCs w:val="24"/>
        </w:rPr>
        <w:t>國立臺灣藝術大學</w:t>
      </w:r>
      <w:r w:rsidR="00EE269D" w:rsidRPr="009E323B">
        <w:rPr>
          <w:rFonts w:eastAsia="標楷體"/>
          <w:kern w:val="0"/>
          <w:sz w:val="44"/>
          <w:szCs w:val="24"/>
        </w:rPr>
        <w:t>師資培育中心</w:t>
      </w:r>
    </w:p>
    <w:p w:rsidR="00EE269D" w:rsidRPr="009E323B" w:rsidRDefault="00EE269D" w:rsidP="00EE269D">
      <w:pPr>
        <w:autoSpaceDE w:val="0"/>
        <w:autoSpaceDN w:val="0"/>
        <w:adjustRightInd w:val="0"/>
        <w:jc w:val="center"/>
        <w:rPr>
          <w:rFonts w:eastAsia="標楷體"/>
          <w:kern w:val="0"/>
          <w:szCs w:val="24"/>
        </w:rPr>
      </w:pPr>
    </w:p>
    <w:p w:rsidR="00EE269D" w:rsidRPr="009E323B" w:rsidRDefault="00EE269D" w:rsidP="00EE269D">
      <w:pPr>
        <w:autoSpaceDE w:val="0"/>
        <w:autoSpaceDN w:val="0"/>
        <w:adjustRightInd w:val="0"/>
        <w:jc w:val="center"/>
        <w:rPr>
          <w:rFonts w:eastAsia="標楷體"/>
          <w:kern w:val="0"/>
          <w:sz w:val="36"/>
          <w:szCs w:val="24"/>
        </w:rPr>
      </w:pPr>
      <w:r w:rsidRPr="009E323B">
        <w:rPr>
          <w:rFonts w:eastAsia="標楷體"/>
          <w:kern w:val="0"/>
          <w:sz w:val="36"/>
          <w:szCs w:val="24"/>
        </w:rPr>
        <w:t>中華民國一</w:t>
      </w:r>
      <w:r w:rsidR="005E2146">
        <w:rPr>
          <w:rFonts w:eastAsia="標楷體"/>
          <w:kern w:val="0"/>
          <w:sz w:val="36"/>
          <w:szCs w:val="24"/>
        </w:rPr>
        <w:t>０</w:t>
      </w:r>
      <w:r w:rsidR="009C2D2D">
        <w:rPr>
          <w:rFonts w:eastAsia="標楷體" w:hint="eastAsia"/>
          <w:kern w:val="0"/>
          <w:sz w:val="36"/>
          <w:szCs w:val="24"/>
        </w:rPr>
        <w:t>九</w:t>
      </w:r>
      <w:r w:rsidR="005F102D" w:rsidRPr="009E323B">
        <w:rPr>
          <w:rFonts w:eastAsia="標楷體"/>
          <w:kern w:val="0"/>
          <w:sz w:val="36"/>
          <w:szCs w:val="24"/>
        </w:rPr>
        <w:t>年</w:t>
      </w:r>
      <w:r w:rsidR="009C2D2D">
        <w:rPr>
          <w:rFonts w:eastAsia="標楷體" w:hint="eastAsia"/>
          <w:kern w:val="0"/>
          <w:sz w:val="36"/>
          <w:szCs w:val="24"/>
        </w:rPr>
        <w:t>四</w:t>
      </w:r>
      <w:r w:rsidRPr="009E323B">
        <w:rPr>
          <w:rFonts w:eastAsia="標楷體"/>
          <w:kern w:val="0"/>
          <w:sz w:val="36"/>
          <w:szCs w:val="24"/>
        </w:rPr>
        <w:t>月</w:t>
      </w:r>
    </w:p>
    <w:p w:rsidR="002E5124" w:rsidRPr="00F75518" w:rsidRDefault="00F75518" w:rsidP="00FB4377">
      <w:pPr>
        <w:pStyle w:val="Default"/>
        <w:adjustRightInd/>
        <w:jc w:val="center"/>
        <w:rPr>
          <w:rFonts w:ascii="Times New Roman" w:eastAsia="標楷體" w:hAnsi="Times New Roman" w:cs="Times New Roman"/>
          <w:color w:val="auto"/>
          <w:sz w:val="36"/>
        </w:rPr>
      </w:pPr>
      <w:r w:rsidRPr="00F75518">
        <w:rPr>
          <w:rFonts w:ascii="Times New Roman" w:eastAsia="標楷體" w:hAnsi="標楷體" w:cs="Times New Roman"/>
          <w:color w:val="auto"/>
          <w:sz w:val="36"/>
        </w:rPr>
        <w:lastRenderedPageBreak/>
        <w:t>國立臺灣藝術大學</w:t>
      </w:r>
      <w:r w:rsidR="00FB4377" w:rsidRPr="00F75518">
        <w:rPr>
          <w:rFonts w:ascii="Times New Roman" w:eastAsia="標楷體" w:hAnsi="標楷體" w:cs="Times New Roman"/>
          <w:color w:val="auto"/>
          <w:sz w:val="36"/>
        </w:rPr>
        <w:t>師資培育中心</w:t>
      </w:r>
      <w:r w:rsidR="002E5124" w:rsidRPr="00F75518">
        <w:rPr>
          <w:rFonts w:ascii="Times New Roman" w:eastAsia="標楷體" w:hAnsi="標楷體" w:cs="Times New Roman"/>
          <w:color w:val="auto"/>
          <w:sz w:val="36"/>
        </w:rPr>
        <w:t>師資生教學實務能力檢測</w:t>
      </w:r>
    </w:p>
    <w:p w:rsidR="00FB4377" w:rsidRPr="00F75518" w:rsidRDefault="00FB4377" w:rsidP="00FB4377">
      <w:pPr>
        <w:pStyle w:val="Default"/>
        <w:adjustRightInd/>
        <w:jc w:val="center"/>
        <w:rPr>
          <w:rFonts w:ascii="Times New Roman" w:eastAsia="標楷體" w:hAnsi="Times New Roman" w:cs="Times New Roman"/>
          <w:sz w:val="36"/>
        </w:rPr>
      </w:pPr>
      <w:r w:rsidRPr="00F75518">
        <w:rPr>
          <w:rFonts w:ascii="Times New Roman" w:eastAsia="標楷體" w:hAnsi="Times New Roman" w:cs="Times New Roman"/>
          <w:sz w:val="36"/>
        </w:rPr>
        <w:t>10</w:t>
      </w:r>
      <w:r w:rsidR="005E2146">
        <w:rPr>
          <w:rFonts w:ascii="Times New Roman" w:eastAsia="標楷體" w:hAnsi="Times New Roman" w:cs="Times New Roman"/>
          <w:sz w:val="36"/>
        </w:rPr>
        <w:t>8</w:t>
      </w:r>
      <w:r w:rsidRPr="00F75518">
        <w:rPr>
          <w:rFonts w:ascii="Times New Roman" w:eastAsia="標楷體" w:hAnsi="標楷體" w:cs="Times New Roman"/>
          <w:sz w:val="36"/>
        </w:rPr>
        <w:t>學年度</w:t>
      </w:r>
      <w:r w:rsidR="005F102D" w:rsidRPr="00F75518">
        <w:rPr>
          <w:rFonts w:ascii="Times New Roman" w:eastAsia="標楷體" w:hAnsi="標楷體" w:cs="Times New Roman"/>
          <w:sz w:val="36"/>
        </w:rPr>
        <w:t>第</w:t>
      </w:r>
      <w:r w:rsidR="009C2D2D">
        <w:rPr>
          <w:rFonts w:ascii="Times New Roman" w:eastAsia="標楷體" w:hAnsi="標楷體" w:cs="Times New Roman" w:hint="eastAsia"/>
          <w:sz w:val="36"/>
        </w:rPr>
        <w:t>2</w:t>
      </w:r>
      <w:r w:rsidR="005F102D" w:rsidRPr="00F75518">
        <w:rPr>
          <w:rFonts w:ascii="Times New Roman" w:eastAsia="標楷體" w:hAnsi="標楷體" w:cs="Times New Roman"/>
          <w:sz w:val="36"/>
        </w:rPr>
        <w:t>學期</w:t>
      </w:r>
      <w:r w:rsidRPr="00F75518">
        <w:rPr>
          <w:rFonts w:ascii="Times New Roman" w:eastAsia="標楷體" w:hAnsi="標楷體" w:cs="Times New Roman"/>
          <w:sz w:val="36"/>
        </w:rPr>
        <w:t>公告</w:t>
      </w:r>
    </w:p>
    <w:p w:rsidR="003C778E" w:rsidRPr="009E323B" w:rsidRDefault="003C778E" w:rsidP="003C778E">
      <w:pPr>
        <w:pStyle w:val="Default"/>
        <w:rPr>
          <w:rFonts w:ascii="Times New Roman" w:hAnsi="Times New Roman" w:cs="Times New Roman"/>
          <w:b/>
          <w:color w:val="auto"/>
          <w:sz w:val="32"/>
        </w:rPr>
      </w:pPr>
      <w:r w:rsidRPr="009E323B">
        <w:rPr>
          <w:rFonts w:ascii="Times New Roman" w:hAnsi="Times New Roman" w:cs="Times New Roman"/>
          <w:b/>
          <w:color w:val="auto"/>
          <w:sz w:val="32"/>
        </w:rPr>
        <w:t>壹、辦理依據</w:t>
      </w:r>
    </w:p>
    <w:p w:rsidR="003C778E" w:rsidRPr="009E323B" w:rsidRDefault="003C778E" w:rsidP="00793CD3">
      <w:pPr>
        <w:pStyle w:val="Default"/>
        <w:adjustRightInd/>
        <w:rPr>
          <w:rFonts w:ascii="Times New Roman" w:hAnsi="Times New Roman" w:cs="Times New Roman"/>
          <w:color w:val="auto"/>
        </w:rPr>
      </w:pPr>
      <w:r w:rsidRPr="009E323B">
        <w:rPr>
          <w:rFonts w:ascii="Times New Roman" w:hAnsi="Times New Roman" w:cs="Times New Roman"/>
          <w:color w:val="auto"/>
        </w:rPr>
        <w:t>依據「</w:t>
      </w:r>
      <w:r w:rsidR="00F75518">
        <w:rPr>
          <w:rFonts w:ascii="Times New Roman" w:hAnsi="Times New Roman" w:cs="Times New Roman"/>
          <w:color w:val="auto"/>
        </w:rPr>
        <w:t>國立臺灣藝術大學</w:t>
      </w:r>
      <w:r w:rsidRPr="009E323B">
        <w:rPr>
          <w:rFonts w:ascii="Times New Roman" w:hAnsi="Times New Roman" w:cs="Times New Roman"/>
          <w:color w:val="auto"/>
        </w:rPr>
        <w:t>師資培育中心師資生教學實務能力檢測實施要點」辦理，如【附件</w:t>
      </w:r>
      <w:r w:rsidRPr="009E323B">
        <w:rPr>
          <w:rFonts w:ascii="Times New Roman" w:hAnsi="Times New Roman" w:cs="Times New Roman"/>
          <w:color w:val="auto"/>
        </w:rPr>
        <w:t>1</w:t>
      </w:r>
      <w:r w:rsidRPr="009E323B">
        <w:rPr>
          <w:rFonts w:ascii="Times New Roman" w:hAnsi="Times New Roman" w:cs="Times New Roman"/>
          <w:color w:val="auto"/>
        </w:rPr>
        <w:t>】。</w:t>
      </w:r>
    </w:p>
    <w:p w:rsidR="00793CD3" w:rsidRPr="009E323B" w:rsidRDefault="00793CD3" w:rsidP="00793CD3">
      <w:pPr>
        <w:pStyle w:val="Default"/>
        <w:adjustRightInd/>
        <w:rPr>
          <w:rFonts w:ascii="Times New Roman" w:hAnsi="Times New Roman" w:cs="Times New Roman"/>
          <w:color w:val="auto"/>
        </w:rPr>
      </w:pPr>
    </w:p>
    <w:p w:rsidR="003C778E" w:rsidRPr="009E323B" w:rsidRDefault="003C778E" w:rsidP="003C778E">
      <w:pPr>
        <w:pStyle w:val="Default"/>
        <w:rPr>
          <w:rFonts w:ascii="Times New Roman" w:hAnsi="Times New Roman" w:cs="Times New Roman"/>
          <w:b/>
          <w:color w:val="auto"/>
          <w:sz w:val="32"/>
        </w:rPr>
      </w:pPr>
      <w:r w:rsidRPr="009E323B">
        <w:rPr>
          <w:rFonts w:ascii="Times New Roman" w:hAnsi="Times New Roman" w:cs="Times New Roman"/>
          <w:b/>
          <w:color w:val="auto"/>
          <w:sz w:val="32"/>
        </w:rPr>
        <w:t>貳、參加對象</w:t>
      </w:r>
    </w:p>
    <w:p w:rsidR="003C778E" w:rsidRPr="009E323B" w:rsidRDefault="003C778E" w:rsidP="009C2D2D">
      <w:pPr>
        <w:pStyle w:val="Default"/>
        <w:ind w:left="502" w:hangingChars="209" w:hanging="502"/>
        <w:jc w:val="both"/>
        <w:rPr>
          <w:rFonts w:ascii="Times New Roman" w:hAnsi="Times New Roman" w:cs="Times New Roman"/>
          <w:color w:val="auto"/>
        </w:rPr>
      </w:pPr>
      <w:r w:rsidRPr="009E323B">
        <w:rPr>
          <w:rFonts w:ascii="Times New Roman" w:hAnsi="Times New Roman" w:cs="Times New Roman"/>
          <w:color w:val="auto"/>
        </w:rPr>
        <w:t>一、受領教育部</w:t>
      </w:r>
      <w:r w:rsidRPr="009E323B">
        <w:rPr>
          <w:rFonts w:ascii="Times New Roman" w:hAnsi="Times New Roman" w:cs="Times New Roman"/>
          <w:color w:val="auto"/>
        </w:rPr>
        <w:t>10</w:t>
      </w:r>
      <w:r w:rsidR="009C2D2D">
        <w:rPr>
          <w:rFonts w:ascii="Times New Roman" w:hAnsi="Times New Roman" w:cs="Times New Roman"/>
          <w:color w:val="auto"/>
        </w:rPr>
        <w:t>8</w:t>
      </w:r>
      <w:r w:rsidRPr="009E323B">
        <w:rPr>
          <w:rFonts w:ascii="Times New Roman" w:hAnsi="Times New Roman" w:cs="Times New Roman"/>
          <w:color w:val="auto"/>
        </w:rPr>
        <w:t>學年度師資培育獎學金之師資生，指定參加。</w:t>
      </w:r>
    </w:p>
    <w:p w:rsidR="009D20BD" w:rsidRPr="009D20BD" w:rsidRDefault="009D20BD" w:rsidP="00A96260">
      <w:pPr>
        <w:pStyle w:val="Default"/>
        <w:adjustRightInd/>
        <w:jc w:val="both"/>
        <w:rPr>
          <w:rFonts w:ascii="Times New Roman" w:hAnsi="Times New Roman" w:cs="Times New Roman"/>
          <w:color w:val="auto"/>
        </w:rPr>
      </w:pPr>
      <w:r>
        <w:rPr>
          <w:rFonts w:ascii="Times New Roman" w:hAnsi="Times New Roman" w:cs="Times New Roman" w:hint="eastAsia"/>
          <w:color w:val="auto"/>
        </w:rPr>
        <w:t>二、學程二年級學生。</w:t>
      </w:r>
    </w:p>
    <w:p w:rsidR="003C778E" w:rsidRPr="009E323B" w:rsidRDefault="009D20BD" w:rsidP="00A96260">
      <w:pPr>
        <w:pStyle w:val="Default"/>
        <w:adjustRightInd/>
        <w:jc w:val="both"/>
        <w:rPr>
          <w:rFonts w:ascii="Times New Roman" w:hAnsi="Times New Roman" w:cs="Times New Roman"/>
          <w:color w:val="auto"/>
        </w:rPr>
      </w:pPr>
      <w:r>
        <w:rPr>
          <w:rFonts w:ascii="Times New Roman" w:hAnsi="Times New Roman" w:cs="Times New Roman" w:hint="eastAsia"/>
          <w:color w:val="auto"/>
        </w:rPr>
        <w:t>三</w:t>
      </w:r>
      <w:r w:rsidR="003C778E" w:rsidRPr="009E323B">
        <w:rPr>
          <w:rFonts w:ascii="Times New Roman" w:hAnsi="Times New Roman" w:cs="Times New Roman"/>
          <w:color w:val="auto"/>
        </w:rPr>
        <w:t>、</w:t>
      </w:r>
      <w:r w:rsidR="003C778E" w:rsidRPr="009E323B">
        <w:rPr>
          <w:rFonts w:ascii="Times New Roman" w:hAnsi="Times New Roman" w:cs="Times New Roman"/>
          <w:color w:val="auto"/>
        </w:rPr>
        <w:t>1</w:t>
      </w:r>
      <w:r w:rsidR="005E2146">
        <w:rPr>
          <w:rFonts w:ascii="Times New Roman" w:hAnsi="Times New Roman" w:cs="Times New Roman"/>
          <w:color w:val="auto"/>
        </w:rPr>
        <w:t>08</w:t>
      </w:r>
      <w:r w:rsidR="003C778E" w:rsidRPr="009E323B">
        <w:rPr>
          <w:rFonts w:ascii="Times New Roman" w:hAnsi="Times New Roman" w:cs="Times New Roman"/>
          <w:color w:val="auto"/>
        </w:rPr>
        <w:t>學年度參加教育實習的實習生，得自由參加。</w:t>
      </w:r>
    </w:p>
    <w:p w:rsidR="009054AD" w:rsidRPr="009E323B" w:rsidRDefault="009054AD" w:rsidP="00A96260">
      <w:pPr>
        <w:pStyle w:val="Default"/>
        <w:adjustRightInd/>
        <w:jc w:val="both"/>
        <w:rPr>
          <w:rFonts w:ascii="Times New Roman" w:hAnsi="Times New Roman" w:cs="Times New Roman"/>
          <w:color w:val="auto"/>
        </w:rPr>
      </w:pPr>
    </w:p>
    <w:p w:rsidR="003C778E" w:rsidRPr="009E323B" w:rsidRDefault="003C778E" w:rsidP="009054AD">
      <w:pPr>
        <w:pStyle w:val="Default"/>
        <w:rPr>
          <w:rFonts w:ascii="Times New Roman" w:hAnsi="Times New Roman" w:cs="Times New Roman"/>
          <w:b/>
          <w:color w:val="auto"/>
          <w:sz w:val="32"/>
        </w:rPr>
      </w:pPr>
      <w:r w:rsidRPr="009E323B">
        <w:rPr>
          <w:rFonts w:ascii="Times New Roman" w:hAnsi="Times New Roman" w:cs="Times New Roman"/>
          <w:b/>
          <w:color w:val="auto"/>
          <w:sz w:val="32"/>
        </w:rPr>
        <w:t>參、教案設計檢測</w:t>
      </w:r>
    </w:p>
    <w:p w:rsidR="003C778E" w:rsidRPr="009E323B" w:rsidRDefault="003C778E" w:rsidP="009054AD">
      <w:pPr>
        <w:autoSpaceDE w:val="0"/>
        <w:autoSpaceDN w:val="0"/>
        <w:adjustRightInd w:val="0"/>
        <w:rPr>
          <w:rFonts w:eastAsiaTheme="minorEastAsia"/>
          <w:b/>
          <w:kern w:val="0"/>
          <w:sz w:val="28"/>
          <w:szCs w:val="28"/>
        </w:rPr>
      </w:pPr>
      <w:r w:rsidRPr="009E323B">
        <w:rPr>
          <w:rFonts w:eastAsiaTheme="minorEastAsia"/>
          <w:b/>
          <w:kern w:val="0"/>
          <w:sz w:val="28"/>
          <w:szCs w:val="28"/>
        </w:rPr>
        <w:t>一、教案設計初審</w:t>
      </w:r>
    </w:p>
    <w:p w:rsidR="003C778E" w:rsidRPr="009E323B" w:rsidRDefault="00C75212" w:rsidP="003C778E">
      <w:pPr>
        <w:autoSpaceDE w:val="0"/>
        <w:autoSpaceDN w:val="0"/>
        <w:adjustRightInd w:val="0"/>
        <w:ind w:left="142" w:hangingChars="59" w:hanging="142"/>
        <w:rPr>
          <w:rFonts w:eastAsiaTheme="minorEastAsia"/>
          <w:b/>
          <w:kern w:val="0"/>
          <w:szCs w:val="24"/>
        </w:rPr>
      </w:pPr>
      <w:r w:rsidRPr="009E323B">
        <w:rPr>
          <w:rFonts w:eastAsiaTheme="minorEastAsia"/>
          <w:b/>
          <w:kern w:val="0"/>
          <w:szCs w:val="24"/>
        </w:rPr>
        <w:t>（一）</w:t>
      </w:r>
      <w:r w:rsidR="003C778E" w:rsidRPr="009E323B">
        <w:rPr>
          <w:rFonts w:eastAsiaTheme="minorEastAsia"/>
          <w:b/>
          <w:kern w:val="0"/>
          <w:szCs w:val="24"/>
        </w:rPr>
        <w:t>內容、表格與示例</w:t>
      </w:r>
    </w:p>
    <w:p w:rsidR="003C778E" w:rsidRPr="009E323B" w:rsidRDefault="003C778E" w:rsidP="00A96260">
      <w:pPr>
        <w:autoSpaceDE w:val="0"/>
        <w:autoSpaceDN w:val="0"/>
        <w:adjustRightInd w:val="0"/>
        <w:ind w:leftChars="200" w:left="720" w:hangingChars="100" w:hanging="240"/>
        <w:jc w:val="both"/>
        <w:rPr>
          <w:rFonts w:eastAsiaTheme="minorEastAsia"/>
          <w:kern w:val="0"/>
          <w:szCs w:val="24"/>
        </w:rPr>
      </w:pPr>
      <w:r w:rsidRPr="009E323B">
        <w:rPr>
          <w:rFonts w:eastAsiaTheme="minorEastAsia"/>
          <w:kern w:val="0"/>
          <w:szCs w:val="24"/>
        </w:rPr>
        <w:t>1.</w:t>
      </w:r>
      <w:r w:rsidRPr="009E323B">
        <w:rPr>
          <w:rFonts w:eastAsiaTheme="minorEastAsia"/>
          <w:kern w:val="0"/>
          <w:szCs w:val="24"/>
        </w:rPr>
        <w:t>單元：師資生或實習生就任教領域或學科，</w:t>
      </w:r>
      <w:r w:rsidR="005E2146">
        <w:rPr>
          <w:rFonts w:eastAsiaTheme="minorEastAsia"/>
          <w:kern w:val="0"/>
          <w:szCs w:val="24"/>
        </w:rPr>
        <w:t>就小學</w:t>
      </w:r>
      <w:r w:rsidR="009D20BD">
        <w:rPr>
          <w:rFonts w:eastAsiaTheme="minorEastAsia" w:hint="eastAsia"/>
          <w:kern w:val="0"/>
          <w:szCs w:val="24"/>
        </w:rPr>
        <w:t>或</w:t>
      </w:r>
      <w:r w:rsidR="009C2D2D">
        <w:rPr>
          <w:rFonts w:eastAsiaTheme="minorEastAsia"/>
          <w:kern w:val="0"/>
          <w:szCs w:val="24"/>
        </w:rPr>
        <w:t>國中</w:t>
      </w:r>
      <w:r w:rsidRPr="009E323B">
        <w:rPr>
          <w:rFonts w:eastAsiaTheme="minorEastAsia"/>
          <w:kern w:val="0"/>
          <w:szCs w:val="24"/>
        </w:rPr>
        <w:t>階段，自選一單元，再就該單元選擇其中一節課為範圍。教材</w:t>
      </w:r>
      <w:r w:rsidR="009D20BD">
        <w:rPr>
          <w:rFonts w:eastAsiaTheme="minorEastAsia" w:hint="eastAsia"/>
          <w:kern w:val="0"/>
          <w:szCs w:val="24"/>
        </w:rPr>
        <w:t>使用</w:t>
      </w:r>
      <w:r w:rsidRPr="009E323B">
        <w:rPr>
          <w:rFonts w:eastAsiaTheme="minorEastAsia"/>
          <w:kern w:val="0"/>
          <w:szCs w:val="24"/>
        </w:rPr>
        <w:t>各出版社</w:t>
      </w:r>
      <w:r w:rsidR="009D20BD">
        <w:rPr>
          <w:rFonts w:eastAsiaTheme="minorEastAsia" w:hint="eastAsia"/>
          <w:kern w:val="0"/>
          <w:szCs w:val="24"/>
        </w:rPr>
        <w:t>依據</w:t>
      </w:r>
      <w:r w:rsidR="009D20BD">
        <w:rPr>
          <w:rFonts w:eastAsiaTheme="minorEastAsia" w:hint="eastAsia"/>
          <w:kern w:val="0"/>
          <w:szCs w:val="24"/>
        </w:rPr>
        <w:t>108</w:t>
      </w:r>
      <w:proofErr w:type="gramStart"/>
      <w:r w:rsidR="009D20BD">
        <w:rPr>
          <w:rFonts w:eastAsiaTheme="minorEastAsia" w:hint="eastAsia"/>
          <w:kern w:val="0"/>
          <w:szCs w:val="24"/>
        </w:rPr>
        <w:t>課綱所</w:t>
      </w:r>
      <w:proofErr w:type="gramEnd"/>
      <w:r w:rsidR="009D20BD">
        <w:rPr>
          <w:rFonts w:eastAsiaTheme="minorEastAsia" w:hint="eastAsia"/>
          <w:kern w:val="0"/>
          <w:szCs w:val="24"/>
        </w:rPr>
        <w:t>發行之</w:t>
      </w:r>
      <w:r w:rsidRPr="009E323B">
        <w:rPr>
          <w:rFonts w:eastAsiaTheme="minorEastAsia"/>
          <w:kern w:val="0"/>
          <w:szCs w:val="24"/>
        </w:rPr>
        <w:t>教科書外，亦可採用自編教材。</w:t>
      </w:r>
    </w:p>
    <w:p w:rsidR="003C778E" w:rsidRPr="009E323B" w:rsidRDefault="003C778E" w:rsidP="00A96260">
      <w:pPr>
        <w:autoSpaceDE w:val="0"/>
        <w:autoSpaceDN w:val="0"/>
        <w:adjustRightInd w:val="0"/>
        <w:ind w:leftChars="50" w:left="120" w:firstLineChars="150" w:firstLine="360"/>
        <w:rPr>
          <w:rFonts w:eastAsiaTheme="minorEastAsia"/>
          <w:kern w:val="0"/>
          <w:szCs w:val="24"/>
        </w:rPr>
      </w:pPr>
      <w:r w:rsidRPr="009E323B">
        <w:rPr>
          <w:rFonts w:eastAsiaTheme="minorEastAsia"/>
          <w:kern w:val="0"/>
          <w:szCs w:val="24"/>
        </w:rPr>
        <w:t>2.</w:t>
      </w:r>
      <w:r w:rsidRPr="009E323B">
        <w:rPr>
          <w:rFonts w:eastAsiaTheme="minorEastAsia"/>
          <w:kern w:val="0"/>
          <w:szCs w:val="24"/>
        </w:rPr>
        <w:t>內容：</w:t>
      </w:r>
    </w:p>
    <w:p w:rsidR="003C778E" w:rsidRPr="009E323B" w:rsidRDefault="009D20BD" w:rsidP="00A96260">
      <w:pPr>
        <w:autoSpaceDE w:val="0"/>
        <w:autoSpaceDN w:val="0"/>
        <w:adjustRightInd w:val="0"/>
        <w:ind w:leftChars="304" w:left="970" w:hangingChars="100" w:hanging="240"/>
        <w:jc w:val="both"/>
        <w:rPr>
          <w:rFonts w:eastAsiaTheme="minorEastAsia"/>
          <w:kern w:val="0"/>
          <w:szCs w:val="24"/>
        </w:rPr>
      </w:pPr>
      <w:r>
        <w:rPr>
          <w:rFonts w:eastAsiaTheme="minorEastAsia"/>
          <w:kern w:val="0"/>
          <w:szCs w:val="24"/>
        </w:rPr>
        <w:t>（</w:t>
      </w:r>
      <w:r w:rsidR="003C778E" w:rsidRPr="009E323B">
        <w:rPr>
          <w:rFonts w:eastAsiaTheme="minorEastAsia"/>
          <w:kern w:val="0"/>
          <w:szCs w:val="24"/>
        </w:rPr>
        <w:t>1</w:t>
      </w:r>
      <w:r>
        <w:rPr>
          <w:rFonts w:eastAsiaTheme="minorEastAsia"/>
          <w:kern w:val="0"/>
          <w:szCs w:val="24"/>
        </w:rPr>
        <w:t>）</w:t>
      </w:r>
      <w:r w:rsidR="003C778E" w:rsidRPr="009E323B">
        <w:rPr>
          <w:rFonts w:eastAsiaTheme="minorEastAsia"/>
          <w:kern w:val="0"/>
          <w:szCs w:val="24"/>
        </w:rPr>
        <w:t>教案應撰寫項目請依循教案設計表格規定，表格請參見【附件</w:t>
      </w:r>
      <w:r w:rsidR="005E2146">
        <w:rPr>
          <w:rFonts w:eastAsiaTheme="minorEastAsia" w:hint="eastAsia"/>
          <w:kern w:val="0"/>
          <w:szCs w:val="24"/>
        </w:rPr>
        <w:t>4</w:t>
      </w:r>
      <w:r w:rsidR="003C778E" w:rsidRPr="009E323B">
        <w:rPr>
          <w:rFonts w:eastAsiaTheme="minorEastAsia"/>
          <w:kern w:val="0"/>
          <w:szCs w:val="24"/>
        </w:rPr>
        <w:t>】。</w:t>
      </w:r>
    </w:p>
    <w:p w:rsidR="003C778E" w:rsidRPr="009E323B" w:rsidRDefault="009D20BD" w:rsidP="00A96260">
      <w:pPr>
        <w:autoSpaceDE w:val="0"/>
        <w:autoSpaceDN w:val="0"/>
        <w:adjustRightInd w:val="0"/>
        <w:ind w:leftChars="150" w:left="360" w:firstLineChars="150" w:firstLine="360"/>
        <w:rPr>
          <w:rFonts w:eastAsiaTheme="minorEastAsia"/>
          <w:kern w:val="0"/>
          <w:szCs w:val="24"/>
        </w:rPr>
      </w:pPr>
      <w:r>
        <w:rPr>
          <w:rFonts w:eastAsiaTheme="minorEastAsia"/>
          <w:kern w:val="0"/>
          <w:szCs w:val="24"/>
        </w:rPr>
        <w:t>（</w:t>
      </w:r>
      <w:r w:rsidR="003C778E" w:rsidRPr="009E323B">
        <w:rPr>
          <w:rFonts w:eastAsiaTheme="minorEastAsia"/>
          <w:kern w:val="0"/>
          <w:szCs w:val="24"/>
        </w:rPr>
        <w:t>2</w:t>
      </w:r>
      <w:r>
        <w:rPr>
          <w:rFonts w:eastAsiaTheme="minorEastAsia"/>
          <w:kern w:val="0"/>
          <w:szCs w:val="24"/>
        </w:rPr>
        <w:t>）</w:t>
      </w:r>
      <w:r w:rsidR="003C778E" w:rsidRPr="009E323B">
        <w:rPr>
          <w:rFonts w:eastAsiaTheme="minorEastAsia"/>
          <w:kern w:val="0"/>
          <w:szCs w:val="24"/>
        </w:rPr>
        <w:t>教案以</w:t>
      </w:r>
      <w:r>
        <w:rPr>
          <w:rFonts w:eastAsiaTheme="minorEastAsia" w:hint="eastAsia"/>
          <w:kern w:val="0"/>
          <w:szCs w:val="24"/>
        </w:rPr>
        <w:t>二</w:t>
      </w:r>
      <w:r w:rsidR="003C778E" w:rsidRPr="009E323B">
        <w:rPr>
          <w:rFonts w:eastAsiaTheme="minorEastAsia"/>
          <w:kern w:val="0"/>
          <w:szCs w:val="24"/>
        </w:rPr>
        <w:t>節為範圍，</w:t>
      </w:r>
      <w:r w:rsidR="005E2146">
        <w:rPr>
          <w:rFonts w:eastAsiaTheme="minorEastAsia"/>
          <w:kern w:val="0"/>
          <w:szCs w:val="24"/>
        </w:rPr>
        <w:t>小學為</w:t>
      </w:r>
      <w:r>
        <w:rPr>
          <w:rFonts w:eastAsiaTheme="minorEastAsia" w:hint="eastAsia"/>
          <w:kern w:val="0"/>
          <w:szCs w:val="24"/>
        </w:rPr>
        <w:t>8</w:t>
      </w:r>
      <w:r w:rsidR="005E2146">
        <w:rPr>
          <w:rFonts w:eastAsiaTheme="minorEastAsia"/>
          <w:kern w:val="0"/>
          <w:szCs w:val="24"/>
        </w:rPr>
        <w:t>0</w:t>
      </w:r>
      <w:r w:rsidR="005E2146">
        <w:rPr>
          <w:rFonts w:eastAsiaTheme="minorEastAsia"/>
          <w:kern w:val="0"/>
          <w:szCs w:val="24"/>
        </w:rPr>
        <w:t>分鐘、</w:t>
      </w:r>
      <w:r w:rsidR="003C778E" w:rsidRPr="009E323B">
        <w:rPr>
          <w:rFonts w:eastAsiaTheme="minorEastAsia"/>
          <w:kern w:val="0"/>
          <w:szCs w:val="24"/>
        </w:rPr>
        <w:t>國中</w:t>
      </w:r>
      <w:r>
        <w:rPr>
          <w:rFonts w:eastAsiaTheme="minorEastAsia" w:hint="eastAsia"/>
          <w:kern w:val="0"/>
          <w:szCs w:val="24"/>
        </w:rPr>
        <w:t>90</w:t>
      </w:r>
      <w:r w:rsidR="003C778E" w:rsidRPr="009E323B">
        <w:rPr>
          <w:rFonts w:eastAsiaTheme="minorEastAsia"/>
          <w:kern w:val="0"/>
          <w:szCs w:val="24"/>
        </w:rPr>
        <w:t>分鐘。</w:t>
      </w:r>
    </w:p>
    <w:p w:rsidR="003C778E" w:rsidRPr="009E323B" w:rsidRDefault="009D20BD" w:rsidP="00A96260">
      <w:pPr>
        <w:autoSpaceDE w:val="0"/>
        <w:autoSpaceDN w:val="0"/>
        <w:adjustRightInd w:val="0"/>
        <w:ind w:leftChars="150" w:left="360" w:firstLineChars="150" w:firstLine="360"/>
        <w:rPr>
          <w:rFonts w:eastAsiaTheme="minorEastAsia"/>
          <w:kern w:val="0"/>
          <w:szCs w:val="24"/>
        </w:rPr>
      </w:pPr>
      <w:r>
        <w:rPr>
          <w:rFonts w:eastAsiaTheme="minorEastAsia"/>
          <w:kern w:val="0"/>
          <w:szCs w:val="24"/>
        </w:rPr>
        <w:t>（</w:t>
      </w:r>
      <w:r w:rsidR="003C778E" w:rsidRPr="009E323B">
        <w:rPr>
          <w:rFonts w:eastAsiaTheme="minorEastAsia"/>
          <w:kern w:val="0"/>
          <w:szCs w:val="24"/>
        </w:rPr>
        <w:t>3</w:t>
      </w:r>
      <w:r>
        <w:rPr>
          <w:rFonts w:eastAsiaTheme="minorEastAsia"/>
          <w:kern w:val="0"/>
          <w:szCs w:val="24"/>
        </w:rPr>
        <w:t>）</w:t>
      </w:r>
      <w:r w:rsidR="003C778E" w:rsidRPr="009E323B">
        <w:rPr>
          <w:rFonts w:eastAsiaTheme="minorEastAsia"/>
          <w:kern w:val="0"/>
          <w:szCs w:val="24"/>
        </w:rPr>
        <w:t>教案以撰寫「</w:t>
      </w:r>
      <w:proofErr w:type="gramStart"/>
      <w:r w:rsidR="003C778E" w:rsidRPr="009E323B">
        <w:rPr>
          <w:rFonts w:eastAsiaTheme="minorEastAsia"/>
          <w:kern w:val="0"/>
          <w:szCs w:val="24"/>
        </w:rPr>
        <w:t>詳案</w:t>
      </w:r>
      <w:proofErr w:type="gramEnd"/>
      <w:r w:rsidR="003C778E" w:rsidRPr="009E323B">
        <w:rPr>
          <w:rFonts w:eastAsiaTheme="minorEastAsia"/>
          <w:kern w:val="0"/>
          <w:szCs w:val="24"/>
        </w:rPr>
        <w:t>」為原則，</w:t>
      </w:r>
      <w:proofErr w:type="gramStart"/>
      <w:r w:rsidR="003C778E" w:rsidRPr="009E323B">
        <w:rPr>
          <w:rFonts w:eastAsiaTheme="minorEastAsia"/>
          <w:kern w:val="0"/>
          <w:szCs w:val="24"/>
        </w:rPr>
        <w:t>但勿撰寫</w:t>
      </w:r>
      <w:proofErr w:type="gramEnd"/>
      <w:r w:rsidR="003C778E" w:rsidRPr="009E323B">
        <w:rPr>
          <w:rFonts w:eastAsiaTheme="minorEastAsia"/>
          <w:kern w:val="0"/>
          <w:szCs w:val="24"/>
        </w:rPr>
        <w:t>講述</w:t>
      </w:r>
      <w:proofErr w:type="gramStart"/>
      <w:r w:rsidR="003C778E" w:rsidRPr="009E323B">
        <w:rPr>
          <w:rFonts w:eastAsiaTheme="minorEastAsia"/>
          <w:kern w:val="0"/>
          <w:szCs w:val="24"/>
        </w:rPr>
        <w:t>逐字稿</w:t>
      </w:r>
      <w:proofErr w:type="gramEnd"/>
      <w:r w:rsidR="003C778E" w:rsidRPr="009E323B">
        <w:rPr>
          <w:rFonts w:eastAsiaTheme="minorEastAsia"/>
          <w:kern w:val="0"/>
          <w:szCs w:val="24"/>
        </w:rPr>
        <w:t>。</w:t>
      </w:r>
    </w:p>
    <w:p w:rsidR="003C778E" w:rsidRPr="009E323B" w:rsidRDefault="00C75212" w:rsidP="003C778E">
      <w:pPr>
        <w:autoSpaceDE w:val="0"/>
        <w:autoSpaceDN w:val="0"/>
        <w:adjustRightInd w:val="0"/>
        <w:ind w:left="142" w:hangingChars="59" w:hanging="142"/>
        <w:rPr>
          <w:rFonts w:eastAsiaTheme="minorEastAsia"/>
          <w:b/>
          <w:kern w:val="0"/>
          <w:szCs w:val="24"/>
        </w:rPr>
      </w:pPr>
      <w:r w:rsidRPr="009E323B">
        <w:rPr>
          <w:rFonts w:eastAsiaTheme="minorEastAsia"/>
          <w:b/>
          <w:kern w:val="0"/>
          <w:szCs w:val="24"/>
        </w:rPr>
        <w:t>（二）</w:t>
      </w:r>
      <w:r w:rsidR="003C778E" w:rsidRPr="009E323B">
        <w:rPr>
          <w:rFonts w:eastAsiaTheme="minorEastAsia"/>
          <w:b/>
          <w:kern w:val="0"/>
          <w:szCs w:val="24"/>
        </w:rPr>
        <w:t>教案繳交</w:t>
      </w:r>
    </w:p>
    <w:p w:rsidR="003C778E" w:rsidRDefault="003C778E" w:rsidP="00A96260">
      <w:pPr>
        <w:autoSpaceDE w:val="0"/>
        <w:autoSpaceDN w:val="0"/>
        <w:adjustRightInd w:val="0"/>
        <w:ind w:firstLineChars="200" w:firstLine="480"/>
        <w:jc w:val="both"/>
        <w:rPr>
          <w:rFonts w:eastAsiaTheme="minorEastAsia"/>
          <w:kern w:val="0"/>
          <w:szCs w:val="24"/>
        </w:rPr>
      </w:pPr>
      <w:r w:rsidRPr="009E323B">
        <w:rPr>
          <w:rFonts w:eastAsiaTheme="minorEastAsia"/>
          <w:kern w:val="0"/>
          <w:szCs w:val="24"/>
        </w:rPr>
        <w:t>1.</w:t>
      </w:r>
      <w:r w:rsidRPr="009E323B">
        <w:rPr>
          <w:rFonts w:eastAsiaTheme="minorEastAsia"/>
          <w:kern w:val="0"/>
          <w:szCs w:val="24"/>
        </w:rPr>
        <w:t>請於</w:t>
      </w:r>
      <w:r w:rsidRPr="009E323B">
        <w:rPr>
          <w:rFonts w:eastAsiaTheme="minorEastAsia"/>
          <w:kern w:val="0"/>
          <w:szCs w:val="24"/>
        </w:rPr>
        <w:t>10</w:t>
      </w:r>
      <w:r w:rsidR="009C2D2D">
        <w:rPr>
          <w:rFonts w:eastAsiaTheme="minorEastAsia"/>
          <w:kern w:val="0"/>
          <w:szCs w:val="24"/>
        </w:rPr>
        <w:t>9</w:t>
      </w:r>
      <w:r w:rsidRPr="009E323B">
        <w:rPr>
          <w:rFonts w:eastAsiaTheme="minorEastAsia"/>
          <w:kern w:val="0"/>
          <w:szCs w:val="24"/>
        </w:rPr>
        <w:t>年</w:t>
      </w:r>
      <w:r w:rsidR="009C2D2D">
        <w:rPr>
          <w:rFonts w:eastAsiaTheme="minorEastAsia" w:hint="eastAsia"/>
          <w:kern w:val="0"/>
          <w:szCs w:val="24"/>
        </w:rPr>
        <w:t>5</w:t>
      </w:r>
      <w:r w:rsidRPr="009E323B">
        <w:rPr>
          <w:rFonts w:eastAsiaTheme="minorEastAsia"/>
          <w:b/>
          <w:kern w:val="0"/>
          <w:szCs w:val="24"/>
        </w:rPr>
        <w:t>月</w:t>
      </w:r>
      <w:r w:rsidR="009D20BD">
        <w:rPr>
          <w:rFonts w:eastAsiaTheme="minorEastAsia" w:hint="eastAsia"/>
          <w:b/>
          <w:kern w:val="0"/>
          <w:szCs w:val="24"/>
        </w:rPr>
        <w:t>20</w:t>
      </w:r>
      <w:r w:rsidRPr="009E323B">
        <w:rPr>
          <w:rFonts w:eastAsiaTheme="minorEastAsia"/>
          <w:b/>
          <w:kern w:val="0"/>
          <w:szCs w:val="24"/>
        </w:rPr>
        <w:t>日之前</w:t>
      </w:r>
      <w:r w:rsidRPr="009E323B">
        <w:rPr>
          <w:rFonts w:eastAsiaTheme="minorEastAsia"/>
          <w:kern w:val="0"/>
          <w:szCs w:val="24"/>
        </w:rPr>
        <w:t>，上傳教案，逾時不予受理。</w:t>
      </w:r>
    </w:p>
    <w:p w:rsidR="005E2146" w:rsidRDefault="003C778E" w:rsidP="005E2146">
      <w:pPr>
        <w:autoSpaceDE w:val="0"/>
        <w:autoSpaceDN w:val="0"/>
        <w:adjustRightInd w:val="0"/>
        <w:ind w:leftChars="200" w:left="600" w:hangingChars="50" w:hanging="120"/>
        <w:rPr>
          <w:rFonts w:eastAsiaTheme="minorEastAsia"/>
          <w:kern w:val="0"/>
          <w:szCs w:val="24"/>
        </w:rPr>
      </w:pPr>
      <w:r w:rsidRPr="009E323B">
        <w:rPr>
          <w:rFonts w:eastAsiaTheme="minorEastAsia"/>
          <w:kern w:val="0"/>
          <w:szCs w:val="24"/>
        </w:rPr>
        <w:t>2.</w:t>
      </w:r>
      <w:r w:rsidRPr="009E323B">
        <w:rPr>
          <w:rFonts w:eastAsiaTheme="minorEastAsia"/>
          <w:kern w:val="0"/>
          <w:szCs w:val="24"/>
        </w:rPr>
        <w:t>設計完成之教案，請轉為</w:t>
      </w:r>
      <w:r w:rsidRPr="009E323B">
        <w:rPr>
          <w:rFonts w:eastAsiaTheme="minorEastAsia"/>
          <w:kern w:val="0"/>
          <w:szCs w:val="24"/>
        </w:rPr>
        <w:t>PDF</w:t>
      </w:r>
      <w:r w:rsidRPr="009E323B">
        <w:rPr>
          <w:rFonts w:eastAsiaTheme="minorEastAsia"/>
          <w:kern w:val="0"/>
          <w:szCs w:val="24"/>
        </w:rPr>
        <w:t>電子檔，檔案名稱設定為「教案設計</w:t>
      </w:r>
      <w:r w:rsidR="005E2146">
        <w:rPr>
          <w:rFonts w:eastAsiaTheme="minorEastAsia" w:hint="eastAsia"/>
          <w:kern w:val="0"/>
          <w:szCs w:val="24"/>
        </w:rPr>
        <w:t>-</w:t>
      </w:r>
      <w:r w:rsidRPr="009E323B">
        <w:rPr>
          <w:rFonts w:eastAsiaTheme="minorEastAsia"/>
          <w:kern w:val="0"/>
          <w:szCs w:val="24"/>
        </w:rPr>
        <w:t>層級科目</w:t>
      </w:r>
      <w:r w:rsidRPr="009E323B">
        <w:rPr>
          <w:rFonts w:eastAsiaTheme="minorEastAsia"/>
          <w:kern w:val="0"/>
          <w:szCs w:val="24"/>
        </w:rPr>
        <w:t>-</w:t>
      </w:r>
      <w:r w:rsidRPr="009E323B">
        <w:rPr>
          <w:rFonts w:eastAsiaTheme="minorEastAsia"/>
          <w:kern w:val="0"/>
          <w:szCs w:val="24"/>
        </w:rPr>
        <w:t>姓名」，例如「教案設計</w:t>
      </w:r>
      <w:r w:rsidRPr="009E323B">
        <w:rPr>
          <w:rFonts w:eastAsiaTheme="minorEastAsia"/>
          <w:kern w:val="0"/>
          <w:szCs w:val="24"/>
        </w:rPr>
        <w:t>-</w:t>
      </w:r>
      <w:r w:rsidR="009D20BD">
        <w:rPr>
          <w:rFonts w:eastAsiaTheme="minorEastAsia" w:hint="eastAsia"/>
          <w:kern w:val="0"/>
          <w:szCs w:val="24"/>
        </w:rPr>
        <w:t>國中藝術領域（視覺藝術）</w:t>
      </w:r>
      <w:r w:rsidRPr="009E323B">
        <w:rPr>
          <w:rFonts w:eastAsiaTheme="minorEastAsia"/>
          <w:kern w:val="0"/>
          <w:szCs w:val="24"/>
        </w:rPr>
        <w:t>-</w:t>
      </w:r>
      <w:proofErr w:type="gramStart"/>
      <w:r w:rsidR="005E2146">
        <w:rPr>
          <w:rFonts w:eastAsiaTheme="minorEastAsia"/>
          <w:kern w:val="0"/>
          <w:szCs w:val="24"/>
        </w:rPr>
        <w:t>李霜青</w:t>
      </w:r>
      <w:proofErr w:type="gramEnd"/>
      <w:r w:rsidRPr="009E323B">
        <w:rPr>
          <w:rFonts w:eastAsiaTheme="minorEastAsia"/>
          <w:kern w:val="0"/>
          <w:szCs w:val="24"/>
        </w:rPr>
        <w:t>」，上傳表單為：</w:t>
      </w:r>
    </w:p>
    <w:p w:rsidR="003C778E" w:rsidRPr="009E323B" w:rsidRDefault="00C75212" w:rsidP="005E2146">
      <w:pPr>
        <w:autoSpaceDE w:val="0"/>
        <w:autoSpaceDN w:val="0"/>
        <w:adjustRightInd w:val="0"/>
        <w:ind w:left="142" w:hangingChars="59" w:hanging="142"/>
        <w:rPr>
          <w:rFonts w:eastAsiaTheme="minorEastAsia"/>
          <w:b/>
          <w:kern w:val="0"/>
          <w:sz w:val="28"/>
          <w:szCs w:val="24"/>
        </w:rPr>
      </w:pPr>
      <w:r w:rsidRPr="009E323B">
        <w:rPr>
          <w:rFonts w:eastAsiaTheme="minorEastAsia"/>
          <w:b/>
          <w:kern w:val="0"/>
          <w:szCs w:val="24"/>
        </w:rPr>
        <w:t>（三）</w:t>
      </w:r>
      <w:r w:rsidR="003C778E" w:rsidRPr="009E323B">
        <w:rPr>
          <w:rFonts w:eastAsiaTheme="minorEastAsia"/>
          <w:b/>
          <w:kern w:val="0"/>
          <w:szCs w:val="24"/>
        </w:rPr>
        <w:t>初審推薦與公告</w:t>
      </w:r>
    </w:p>
    <w:p w:rsidR="003C778E" w:rsidRPr="009E323B" w:rsidRDefault="003C778E" w:rsidP="009054AD">
      <w:pPr>
        <w:autoSpaceDE w:val="0"/>
        <w:autoSpaceDN w:val="0"/>
        <w:adjustRightInd w:val="0"/>
        <w:ind w:leftChars="150" w:left="720" w:hangingChars="150" w:hanging="360"/>
        <w:jc w:val="both"/>
        <w:rPr>
          <w:rFonts w:eastAsiaTheme="minorEastAsia"/>
          <w:kern w:val="0"/>
          <w:szCs w:val="24"/>
        </w:rPr>
      </w:pPr>
      <w:r w:rsidRPr="009E323B">
        <w:rPr>
          <w:rFonts w:eastAsiaTheme="minorEastAsia"/>
          <w:kern w:val="0"/>
          <w:szCs w:val="24"/>
        </w:rPr>
        <w:t>1.</w:t>
      </w:r>
      <w:r w:rsidRPr="009E323B">
        <w:rPr>
          <w:rFonts w:eastAsiaTheme="minorEastAsia"/>
          <w:kern w:val="0"/>
          <w:szCs w:val="24"/>
        </w:rPr>
        <w:t>上傳之教案由</w:t>
      </w:r>
      <w:r w:rsidR="009054AD" w:rsidRPr="009E323B">
        <w:rPr>
          <w:rFonts w:eastAsiaTheme="minorEastAsia"/>
          <w:kern w:val="0"/>
          <w:szCs w:val="24"/>
        </w:rPr>
        <w:t>師資培育中心</w:t>
      </w:r>
      <w:r w:rsidRPr="009E323B">
        <w:rPr>
          <w:rFonts w:eastAsiaTheme="minorEastAsia"/>
          <w:kern w:val="0"/>
          <w:szCs w:val="24"/>
        </w:rPr>
        <w:t>彙整後，轉請「教學實習」課程授課教師</w:t>
      </w:r>
      <w:r w:rsidR="009D20BD">
        <w:rPr>
          <w:rFonts w:eastAsiaTheme="minorEastAsia"/>
          <w:kern w:val="0"/>
          <w:szCs w:val="24"/>
        </w:rPr>
        <w:t>（</w:t>
      </w:r>
      <w:r w:rsidRPr="009E323B">
        <w:rPr>
          <w:rFonts w:eastAsiaTheme="minorEastAsia"/>
          <w:kern w:val="0"/>
          <w:szCs w:val="24"/>
        </w:rPr>
        <w:t>或中心專任教師</w:t>
      </w:r>
      <w:r w:rsidR="009D20BD">
        <w:rPr>
          <w:rFonts w:eastAsiaTheme="minorEastAsia"/>
          <w:kern w:val="0"/>
          <w:szCs w:val="24"/>
        </w:rPr>
        <w:t>）</w:t>
      </w:r>
      <w:r w:rsidRPr="009E323B">
        <w:rPr>
          <w:rFonts w:eastAsiaTheme="minorEastAsia"/>
          <w:kern w:val="0"/>
          <w:szCs w:val="24"/>
        </w:rPr>
        <w:t>依據「教案設計檢測指標」（如【附件</w:t>
      </w:r>
      <w:r w:rsidRPr="009E323B">
        <w:rPr>
          <w:rFonts w:eastAsiaTheme="minorEastAsia"/>
          <w:kern w:val="0"/>
          <w:szCs w:val="24"/>
        </w:rPr>
        <w:t>3</w:t>
      </w:r>
      <w:r w:rsidRPr="009E323B">
        <w:rPr>
          <w:rFonts w:eastAsiaTheme="minorEastAsia"/>
          <w:kern w:val="0"/>
          <w:szCs w:val="24"/>
        </w:rPr>
        <w:t>】）進行初審，並</w:t>
      </w:r>
      <w:r w:rsidRPr="009E323B">
        <w:rPr>
          <w:rFonts w:eastAsiaTheme="minorEastAsia"/>
          <w:b/>
          <w:kern w:val="0"/>
          <w:szCs w:val="24"/>
        </w:rPr>
        <w:t>於</w:t>
      </w:r>
      <w:r w:rsidRPr="009E323B">
        <w:rPr>
          <w:rFonts w:eastAsiaTheme="minorEastAsia"/>
          <w:b/>
          <w:kern w:val="0"/>
          <w:szCs w:val="24"/>
        </w:rPr>
        <w:t>10</w:t>
      </w:r>
      <w:r w:rsidR="009C2D2D">
        <w:rPr>
          <w:rFonts w:eastAsiaTheme="minorEastAsia"/>
          <w:b/>
          <w:kern w:val="0"/>
          <w:szCs w:val="24"/>
        </w:rPr>
        <w:t>9</w:t>
      </w:r>
      <w:r w:rsidRPr="009E323B">
        <w:rPr>
          <w:rFonts w:eastAsiaTheme="minorEastAsia"/>
          <w:b/>
          <w:kern w:val="0"/>
          <w:szCs w:val="24"/>
        </w:rPr>
        <w:t>年</w:t>
      </w:r>
      <w:r w:rsidR="009C2D2D">
        <w:rPr>
          <w:rFonts w:eastAsiaTheme="minorEastAsia" w:hint="eastAsia"/>
          <w:b/>
          <w:kern w:val="0"/>
          <w:szCs w:val="24"/>
        </w:rPr>
        <w:t>5</w:t>
      </w:r>
      <w:r w:rsidRPr="009E323B">
        <w:rPr>
          <w:rFonts w:eastAsiaTheme="minorEastAsia"/>
          <w:b/>
          <w:kern w:val="0"/>
          <w:szCs w:val="24"/>
        </w:rPr>
        <w:t>月</w:t>
      </w:r>
      <w:r w:rsidRPr="009E323B">
        <w:rPr>
          <w:rFonts w:eastAsiaTheme="minorEastAsia"/>
          <w:b/>
          <w:kern w:val="0"/>
          <w:szCs w:val="24"/>
        </w:rPr>
        <w:t>27</w:t>
      </w:r>
      <w:r w:rsidRPr="009E323B">
        <w:rPr>
          <w:rFonts w:eastAsiaTheme="minorEastAsia"/>
          <w:b/>
          <w:kern w:val="0"/>
          <w:szCs w:val="24"/>
        </w:rPr>
        <w:t>日前</w:t>
      </w:r>
      <w:r w:rsidRPr="009E323B">
        <w:rPr>
          <w:rFonts w:eastAsiaTheme="minorEastAsia"/>
          <w:kern w:val="0"/>
          <w:szCs w:val="24"/>
        </w:rPr>
        <w:t>，推薦表現優良之師資生或實習生進入正式檢測，初審推薦表格請參見【附件</w:t>
      </w:r>
      <w:r w:rsidRPr="009E323B">
        <w:rPr>
          <w:rFonts w:eastAsiaTheme="minorEastAsia"/>
          <w:kern w:val="0"/>
          <w:szCs w:val="24"/>
        </w:rPr>
        <w:t>6</w:t>
      </w:r>
      <w:r w:rsidRPr="009E323B">
        <w:rPr>
          <w:rFonts w:eastAsiaTheme="minorEastAsia"/>
          <w:kern w:val="0"/>
          <w:szCs w:val="24"/>
        </w:rPr>
        <w:t>】。</w:t>
      </w:r>
    </w:p>
    <w:p w:rsidR="003C778E" w:rsidRPr="009E323B" w:rsidRDefault="003C778E" w:rsidP="00A96260">
      <w:pPr>
        <w:pStyle w:val="Default"/>
        <w:adjustRightInd/>
        <w:ind w:leftChars="177" w:left="665" w:hangingChars="100" w:hanging="240"/>
        <w:rPr>
          <w:rFonts w:ascii="Times New Roman" w:hAnsi="Times New Roman" w:cs="Times New Roman"/>
        </w:rPr>
      </w:pPr>
      <w:r w:rsidRPr="009E323B">
        <w:rPr>
          <w:rFonts w:ascii="Times New Roman" w:hAnsi="Times New Roman" w:cs="Times New Roman"/>
        </w:rPr>
        <w:t>2</w:t>
      </w:r>
      <w:r w:rsidR="00A96260" w:rsidRPr="009E323B">
        <w:rPr>
          <w:rFonts w:ascii="Times New Roman" w:hAnsi="Times New Roman" w:cs="Times New Roman"/>
        </w:rPr>
        <w:t>.</w:t>
      </w:r>
      <w:r w:rsidR="009054AD" w:rsidRPr="009E323B">
        <w:rPr>
          <w:rFonts w:ascii="Times New Roman" w:hAnsi="Times New Roman" w:cs="Times New Roman"/>
        </w:rPr>
        <w:t>師資培育中心</w:t>
      </w:r>
      <w:r w:rsidRPr="009E323B">
        <w:rPr>
          <w:rFonts w:ascii="Times New Roman" w:hAnsi="Times New Roman" w:cs="Times New Roman"/>
        </w:rPr>
        <w:t>於</w:t>
      </w:r>
      <w:r w:rsidRPr="009E323B">
        <w:rPr>
          <w:rFonts w:ascii="Times New Roman" w:hAnsi="Times New Roman" w:cs="Times New Roman"/>
          <w:b/>
          <w:color w:val="auto"/>
        </w:rPr>
        <w:t>108</w:t>
      </w:r>
      <w:r w:rsidRPr="009E323B">
        <w:rPr>
          <w:rFonts w:ascii="Times New Roman" w:hAnsi="Times New Roman" w:cs="Times New Roman"/>
          <w:b/>
          <w:color w:val="auto"/>
        </w:rPr>
        <w:t>年</w:t>
      </w:r>
      <w:r w:rsidR="009C2D2D">
        <w:rPr>
          <w:rFonts w:ascii="Times New Roman" w:hAnsi="Times New Roman" w:cs="Times New Roman" w:hint="eastAsia"/>
          <w:b/>
          <w:color w:val="auto"/>
        </w:rPr>
        <w:t>5</w:t>
      </w:r>
      <w:r w:rsidRPr="009E323B">
        <w:rPr>
          <w:rFonts w:ascii="Times New Roman" w:hAnsi="Times New Roman" w:cs="Times New Roman"/>
          <w:b/>
          <w:color w:val="auto"/>
        </w:rPr>
        <w:t>月</w:t>
      </w:r>
      <w:r w:rsidRPr="009E323B">
        <w:rPr>
          <w:rFonts w:ascii="Times New Roman" w:hAnsi="Times New Roman" w:cs="Times New Roman"/>
          <w:b/>
          <w:color w:val="auto"/>
        </w:rPr>
        <w:t>29</w:t>
      </w:r>
      <w:r w:rsidRPr="009E323B">
        <w:rPr>
          <w:rFonts w:ascii="Times New Roman" w:hAnsi="Times New Roman" w:cs="Times New Roman"/>
          <w:b/>
          <w:color w:val="auto"/>
        </w:rPr>
        <w:t>日</w:t>
      </w:r>
      <w:r w:rsidRPr="009E323B">
        <w:rPr>
          <w:rFonts w:ascii="Times New Roman" w:hAnsi="Times New Roman" w:cs="Times New Roman"/>
          <w:color w:val="auto"/>
        </w:rPr>
        <w:t>公告初審通過名單並</w:t>
      </w:r>
      <w:r w:rsidRPr="009E323B">
        <w:rPr>
          <w:rFonts w:ascii="Times New Roman" w:hAnsi="Times New Roman" w:cs="Times New Roman"/>
        </w:rPr>
        <w:t>以電子郵件通知初審獲推薦者，告知正式檢測之時間、地點，以及其他注意事項。</w:t>
      </w:r>
    </w:p>
    <w:p w:rsidR="009D20BD" w:rsidRDefault="009D20BD">
      <w:pPr>
        <w:widowControl/>
        <w:rPr>
          <w:rFonts w:eastAsiaTheme="minorEastAsia"/>
          <w:b/>
          <w:color w:val="0070C0"/>
          <w:kern w:val="0"/>
          <w:sz w:val="28"/>
          <w:szCs w:val="24"/>
        </w:rPr>
      </w:pPr>
      <w:r>
        <w:rPr>
          <w:rFonts w:eastAsiaTheme="minorEastAsia"/>
          <w:b/>
          <w:color w:val="0070C0"/>
          <w:kern w:val="0"/>
          <w:sz w:val="28"/>
          <w:szCs w:val="24"/>
        </w:rPr>
        <w:br w:type="page"/>
      </w:r>
    </w:p>
    <w:p w:rsidR="009124FB" w:rsidRPr="009E323B" w:rsidRDefault="009124FB" w:rsidP="003C778E">
      <w:pPr>
        <w:autoSpaceDE w:val="0"/>
        <w:autoSpaceDN w:val="0"/>
        <w:adjustRightInd w:val="0"/>
        <w:snapToGrid w:val="0"/>
        <w:rPr>
          <w:rFonts w:eastAsiaTheme="minorEastAsia"/>
          <w:b/>
          <w:color w:val="0070C0"/>
          <w:kern w:val="0"/>
          <w:sz w:val="28"/>
          <w:szCs w:val="24"/>
        </w:rPr>
      </w:pPr>
    </w:p>
    <w:p w:rsidR="003C778E" w:rsidRPr="009E323B" w:rsidRDefault="003C778E" w:rsidP="00D94BA5">
      <w:pPr>
        <w:autoSpaceDE w:val="0"/>
        <w:autoSpaceDN w:val="0"/>
        <w:adjustRightInd w:val="0"/>
        <w:rPr>
          <w:rFonts w:eastAsiaTheme="minorEastAsia"/>
          <w:b/>
          <w:kern w:val="0"/>
          <w:szCs w:val="24"/>
        </w:rPr>
      </w:pPr>
      <w:r w:rsidRPr="009E323B">
        <w:rPr>
          <w:rFonts w:eastAsiaTheme="minorEastAsia"/>
          <w:b/>
          <w:kern w:val="0"/>
          <w:sz w:val="28"/>
          <w:szCs w:val="24"/>
        </w:rPr>
        <w:t>二、教案設計正式檢測</w:t>
      </w:r>
    </w:p>
    <w:p w:rsidR="003C778E" w:rsidRPr="009E323B" w:rsidRDefault="00C75212" w:rsidP="00D94BA5">
      <w:pPr>
        <w:autoSpaceDE w:val="0"/>
        <w:autoSpaceDN w:val="0"/>
        <w:adjustRightInd w:val="0"/>
        <w:rPr>
          <w:rFonts w:eastAsiaTheme="minorEastAsia"/>
          <w:kern w:val="0"/>
          <w:szCs w:val="24"/>
        </w:rPr>
      </w:pPr>
      <w:r w:rsidRPr="009E323B">
        <w:rPr>
          <w:rFonts w:eastAsiaTheme="minorEastAsia"/>
          <w:b/>
          <w:kern w:val="0"/>
          <w:szCs w:val="24"/>
        </w:rPr>
        <w:t>（一）</w:t>
      </w:r>
      <w:r w:rsidR="003C778E" w:rsidRPr="009E323B">
        <w:rPr>
          <w:rFonts w:eastAsiaTheme="minorEastAsia"/>
          <w:b/>
          <w:kern w:val="0"/>
          <w:szCs w:val="24"/>
        </w:rPr>
        <w:t>參加對象</w:t>
      </w:r>
      <w:r w:rsidR="003C778E" w:rsidRPr="009E323B">
        <w:rPr>
          <w:rFonts w:eastAsiaTheme="minorEastAsia"/>
          <w:kern w:val="0"/>
          <w:szCs w:val="24"/>
        </w:rPr>
        <w:t>：參加「教案設計」初審，獲得推薦之師資生或實習生。</w:t>
      </w:r>
    </w:p>
    <w:p w:rsidR="003C778E" w:rsidRPr="009E323B" w:rsidRDefault="00C75212" w:rsidP="003C778E">
      <w:pPr>
        <w:pStyle w:val="Default"/>
        <w:rPr>
          <w:rFonts w:ascii="Times New Roman" w:hAnsi="Times New Roman" w:cs="Times New Roman"/>
          <w:b/>
          <w:color w:val="auto"/>
        </w:rPr>
      </w:pPr>
      <w:r w:rsidRPr="009E323B">
        <w:rPr>
          <w:rFonts w:ascii="Times New Roman" w:hAnsi="Times New Roman" w:cs="Times New Roman"/>
          <w:b/>
          <w:color w:val="auto"/>
        </w:rPr>
        <w:t>（二）</w:t>
      </w:r>
      <w:r w:rsidR="003C778E" w:rsidRPr="009E323B">
        <w:rPr>
          <w:rFonts w:ascii="Times New Roman" w:hAnsi="Times New Roman" w:cs="Times New Roman"/>
          <w:b/>
          <w:color w:val="auto"/>
        </w:rPr>
        <w:t>檢測時間地點</w:t>
      </w:r>
    </w:p>
    <w:p w:rsidR="003C778E" w:rsidRPr="009E323B" w:rsidRDefault="003C778E" w:rsidP="009124FB">
      <w:pPr>
        <w:pStyle w:val="Default"/>
        <w:ind w:firstLineChars="150" w:firstLine="360"/>
        <w:rPr>
          <w:rFonts w:ascii="Times New Roman" w:hAnsi="Times New Roman" w:cs="Times New Roman"/>
          <w:color w:val="auto"/>
        </w:rPr>
      </w:pPr>
      <w:r w:rsidRPr="009E323B">
        <w:rPr>
          <w:rFonts w:ascii="Times New Roman" w:hAnsi="Times New Roman" w:cs="Times New Roman"/>
          <w:color w:val="auto"/>
        </w:rPr>
        <w:t>1.</w:t>
      </w:r>
      <w:r w:rsidRPr="009E323B">
        <w:rPr>
          <w:rFonts w:ascii="Times New Roman" w:hAnsi="Times New Roman" w:cs="Times New Roman"/>
          <w:color w:val="auto"/>
        </w:rPr>
        <w:t>報到時間：</w:t>
      </w:r>
      <w:r w:rsidRPr="009E323B">
        <w:rPr>
          <w:rFonts w:ascii="Times New Roman" w:hAnsi="Times New Roman" w:cs="Times New Roman"/>
          <w:color w:val="auto"/>
        </w:rPr>
        <w:t>10</w:t>
      </w:r>
      <w:r w:rsidR="009C2D2D">
        <w:rPr>
          <w:rFonts w:ascii="Times New Roman" w:hAnsi="Times New Roman" w:cs="Times New Roman"/>
          <w:color w:val="auto"/>
        </w:rPr>
        <w:t>9</w:t>
      </w:r>
      <w:r w:rsidRPr="009E323B">
        <w:rPr>
          <w:rFonts w:ascii="Times New Roman" w:hAnsi="Times New Roman" w:cs="Times New Roman"/>
          <w:color w:val="auto"/>
        </w:rPr>
        <w:t>年</w:t>
      </w:r>
      <w:r w:rsidR="009C2D2D">
        <w:rPr>
          <w:rFonts w:ascii="Times New Roman" w:hAnsi="Times New Roman" w:cs="Times New Roman" w:hint="eastAsia"/>
          <w:color w:val="auto"/>
        </w:rPr>
        <w:t>6</w:t>
      </w:r>
      <w:r w:rsidRPr="009E323B">
        <w:rPr>
          <w:rFonts w:ascii="Times New Roman" w:hAnsi="Times New Roman" w:cs="Times New Roman"/>
          <w:color w:val="auto"/>
        </w:rPr>
        <w:t>月</w:t>
      </w:r>
      <w:r w:rsidR="001C004A">
        <w:rPr>
          <w:rFonts w:ascii="Times New Roman" w:hAnsi="Times New Roman" w:cs="Times New Roman" w:hint="eastAsia"/>
          <w:color w:val="auto"/>
        </w:rPr>
        <w:t>13</w:t>
      </w:r>
      <w:r w:rsidRPr="009E323B">
        <w:rPr>
          <w:rFonts w:ascii="Times New Roman" w:hAnsi="Times New Roman" w:cs="Times New Roman"/>
          <w:color w:val="auto"/>
        </w:rPr>
        <w:t>日</w:t>
      </w:r>
      <w:r w:rsidR="009D20BD">
        <w:rPr>
          <w:rFonts w:ascii="Times New Roman" w:hAnsi="Times New Roman" w:cs="Times New Roman"/>
          <w:color w:val="auto"/>
        </w:rPr>
        <w:t>（</w:t>
      </w:r>
      <w:r w:rsidRPr="009E323B">
        <w:rPr>
          <w:rFonts w:ascii="Times New Roman" w:hAnsi="Times New Roman" w:cs="Times New Roman"/>
          <w:color w:val="auto"/>
        </w:rPr>
        <w:t>星期六</w:t>
      </w:r>
      <w:r w:rsidR="009D20BD">
        <w:rPr>
          <w:rFonts w:ascii="Times New Roman" w:hAnsi="Times New Roman" w:cs="Times New Roman"/>
          <w:color w:val="auto"/>
        </w:rPr>
        <w:t>）</w:t>
      </w:r>
      <w:r w:rsidRPr="009E323B">
        <w:rPr>
          <w:rFonts w:ascii="Times New Roman" w:hAnsi="Times New Roman" w:cs="Times New Roman"/>
          <w:color w:val="auto"/>
        </w:rPr>
        <w:t>09:00-09:20</w:t>
      </w:r>
      <w:r w:rsidRPr="009E323B">
        <w:rPr>
          <w:rFonts w:ascii="Times New Roman" w:hAnsi="Times New Roman" w:cs="Times New Roman"/>
          <w:color w:val="auto"/>
        </w:rPr>
        <w:t>。</w:t>
      </w:r>
    </w:p>
    <w:p w:rsidR="003C778E" w:rsidRPr="009E323B" w:rsidRDefault="003C778E" w:rsidP="009124FB">
      <w:pPr>
        <w:pStyle w:val="Default"/>
        <w:ind w:firstLineChars="150" w:firstLine="360"/>
        <w:rPr>
          <w:rFonts w:ascii="Times New Roman" w:hAnsi="Times New Roman" w:cs="Times New Roman"/>
          <w:color w:val="auto"/>
        </w:rPr>
      </w:pPr>
      <w:r w:rsidRPr="009E323B">
        <w:rPr>
          <w:rFonts w:ascii="Times New Roman" w:hAnsi="Times New Roman" w:cs="Times New Roman"/>
          <w:color w:val="auto"/>
        </w:rPr>
        <w:t>2.</w:t>
      </w:r>
      <w:r w:rsidRPr="009E323B">
        <w:rPr>
          <w:rFonts w:ascii="Times New Roman" w:hAnsi="Times New Roman" w:cs="Times New Roman"/>
          <w:color w:val="auto"/>
        </w:rPr>
        <w:t>入場時間：</w:t>
      </w:r>
      <w:r w:rsidRPr="009E323B">
        <w:rPr>
          <w:rFonts w:ascii="Times New Roman" w:hAnsi="Times New Roman" w:cs="Times New Roman"/>
          <w:color w:val="auto"/>
        </w:rPr>
        <w:t>10</w:t>
      </w:r>
      <w:r w:rsidR="009C2D2D">
        <w:rPr>
          <w:rFonts w:ascii="Times New Roman" w:hAnsi="Times New Roman" w:cs="Times New Roman"/>
          <w:color w:val="auto"/>
        </w:rPr>
        <w:t>9</w:t>
      </w:r>
      <w:r w:rsidRPr="009E323B">
        <w:rPr>
          <w:rFonts w:ascii="Times New Roman" w:hAnsi="Times New Roman" w:cs="Times New Roman"/>
          <w:color w:val="auto"/>
        </w:rPr>
        <w:t>年</w:t>
      </w:r>
      <w:r w:rsidR="009C2D2D">
        <w:rPr>
          <w:rFonts w:ascii="Times New Roman" w:hAnsi="Times New Roman" w:cs="Times New Roman" w:hint="eastAsia"/>
          <w:color w:val="auto"/>
        </w:rPr>
        <w:t>6</w:t>
      </w:r>
      <w:r w:rsidRPr="009E323B">
        <w:rPr>
          <w:rFonts w:ascii="Times New Roman" w:hAnsi="Times New Roman" w:cs="Times New Roman"/>
          <w:color w:val="auto"/>
        </w:rPr>
        <w:t>月</w:t>
      </w:r>
      <w:r w:rsidR="001C004A">
        <w:rPr>
          <w:rFonts w:ascii="Times New Roman" w:hAnsi="Times New Roman" w:cs="Times New Roman" w:hint="eastAsia"/>
          <w:color w:val="auto"/>
        </w:rPr>
        <w:t>13</w:t>
      </w:r>
      <w:r w:rsidRPr="009E323B">
        <w:rPr>
          <w:rFonts w:ascii="Times New Roman" w:hAnsi="Times New Roman" w:cs="Times New Roman"/>
          <w:color w:val="auto"/>
        </w:rPr>
        <w:t>日</w:t>
      </w:r>
      <w:r w:rsidR="009D20BD">
        <w:rPr>
          <w:rFonts w:ascii="Times New Roman" w:hAnsi="Times New Roman" w:cs="Times New Roman"/>
          <w:color w:val="auto"/>
        </w:rPr>
        <w:t>（</w:t>
      </w:r>
      <w:r w:rsidRPr="009E323B">
        <w:rPr>
          <w:rFonts w:ascii="Times New Roman" w:hAnsi="Times New Roman" w:cs="Times New Roman"/>
          <w:color w:val="auto"/>
        </w:rPr>
        <w:t>星期六</w:t>
      </w:r>
      <w:r w:rsidR="009D20BD">
        <w:rPr>
          <w:rFonts w:ascii="Times New Roman" w:hAnsi="Times New Roman" w:cs="Times New Roman"/>
          <w:color w:val="auto"/>
        </w:rPr>
        <w:t>）</w:t>
      </w:r>
      <w:r w:rsidRPr="009E323B">
        <w:rPr>
          <w:rFonts w:ascii="Times New Roman" w:hAnsi="Times New Roman" w:cs="Times New Roman"/>
          <w:color w:val="auto"/>
        </w:rPr>
        <w:t>09:20-09:30</w:t>
      </w:r>
      <w:r w:rsidRPr="009E323B">
        <w:rPr>
          <w:rFonts w:ascii="Times New Roman" w:hAnsi="Times New Roman" w:cs="Times New Roman"/>
          <w:color w:val="auto"/>
        </w:rPr>
        <w:t>。</w:t>
      </w:r>
    </w:p>
    <w:p w:rsidR="003C778E" w:rsidRPr="009E323B" w:rsidRDefault="003C778E" w:rsidP="009124FB">
      <w:pPr>
        <w:pStyle w:val="Default"/>
        <w:ind w:firstLineChars="150" w:firstLine="360"/>
        <w:rPr>
          <w:rFonts w:ascii="Times New Roman" w:hAnsi="Times New Roman" w:cs="Times New Roman"/>
          <w:color w:val="auto"/>
        </w:rPr>
      </w:pPr>
      <w:r w:rsidRPr="009E323B">
        <w:rPr>
          <w:rFonts w:ascii="Times New Roman" w:hAnsi="Times New Roman" w:cs="Times New Roman"/>
          <w:color w:val="auto"/>
        </w:rPr>
        <w:t>3.</w:t>
      </w:r>
      <w:r w:rsidRPr="009E323B">
        <w:rPr>
          <w:rFonts w:ascii="Times New Roman" w:hAnsi="Times New Roman" w:cs="Times New Roman"/>
          <w:color w:val="auto"/>
        </w:rPr>
        <w:t>檢測時間：</w:t>
      </w:r>
      <w:r w:rsidRPr="009E323B">
        <w:rPr>
          <w:rFonts w:ascii="Times New Roman" w:hAnsi="Times New Roman" w:cs="Times New Roman"/>
          <w:color w:val="auto"/>
        </w:rPr>
        <w:t>10</w:t>
      </w:r>
      <w:r w:rsidR="009C2D2D">
        <w:rPr>
          <w:rFonts w:ascii="Times New Roman" w:hAnsi="Times New Roman" w:cs="Times New Roman"/>
          <w:color w:val="auto"/>
        </w:rPr>
        <w:t>9</w:t>
      </w:r>
      <w:r w:rsidRPr="009E323B">
        <w:rPr>
          <w:rFonts w:ascii="Times New Roman" w:hAnsi="Times New Roman" w:cs="Times New Roman"/>
          <w:color w:val="auto"/>
        </w:rPr>
        <w:t>年</w:t>
      </w:r>
      <w:r w:rsidR="009C2D2D">
        <w:rPr>
          <w:rFonts w:ascii="Times New Roman" w:hAnsi="Times New Roman" w:cs="Times New Roman" w:hint="eastAsia"/>
          <w:color w:val="auto"/>
        </w:rPr>
        <w:t>6</w:t>
      </w:r>
      <w:r w:rsidRPr="009E323B">
        <w:rPr>
          <w:rFonts w:ascii="Times New Roman" w:hAnsi="Times New Roman" w:cs="Times New Roman"/>
          <w:color w:val="auto"/>
        </w:rPr>
        <w:t>月</w:t>
      </w:r>
      <w:r w:rsidR="001C004A">
        <w:rPr>
          <w:rFonts w:ascii="Times New Roman" w:hAnsi="Times New Roman" w:cs="Times New Roman" w:hint="eastAsia"/>
          <w:color w:val="auto"/>
        </w:rPr>
        <w:t>13</w:t>
      </w:r>
      <w:r w:rsidRPr="009E323B">
        <w:rPr>
          <w:rFonts w:ascii="Times New Roman" w:hAnsi="Times New Roman" w:cs="Times New Roman"/>
          <w:color w:val="auto"/>
        </w:rPr>
        <w:t>日</w:t>
      </w:r>
      <w:r w:rsidR="009D20BD">
        <w:rPr>
          <w:rFonts w:ascii="Times New Roman" w:hAnsi="Times New Roman" w:cs="Times New Roman"/>
          <w:color w:val="auto"/>
        </w:rPr>
        <w:t>（</w:t>
      </w:r>
      <w:r w:rsidRPr="009E323B">
        <w:rPr>
          <w:rFonts w:ascii="Times New Roman" w:hAnsi="Times New Roman" w:cs="Times New Roman"/>
          <w:color w:val="auto"/>
        </w:rPr>
        <w:t>星期六</w:t>
      </w:r>
      <w:r w:rsidR="009D20BD">
        <w:rPr>
          <w:rFonts w:ascii="Times New Roman" w:hAnsi="Times New Roman" w:cs="Times New Roman"/>
          <w:color w:val="auto"/>
        </w:rPr>
        <w:t>）</w:t>
      </w:r>
      <w:r w:rsidRPr="009E323B">
        <w:rPr>
          <w:rFonts w:ascii="Times New Roman" w:hAnsi="Times New Roman" w:cs="Times New Roman"/>
          <w:color w:val="auto"/>
        </w:rPr>
        <w:t>09:30-12:30</w:t>
      </w:r>
      <w:r w:rsidRPr="009E323B">
        <w:rPr>
          <w:rFonts w:ascii="Times New Roman" w:hAnsi="Times New Roman" w:cs="Times New Roman"/>
          <w:color w:val="auto"/>
        </w:rPr>
        <w:t>，</w:t>
      </w:r>
      <w:r w:rsidRPr="009E323B">
        <w:rPr>
          <w:rFonts w:ascii="Times New Roman" w:hAnsi="Times New Roman" w:cs="Times New Roman"/>
          <w:color w:val="auto"/>
        </w:rPr>
        <w:t>180</w:t>
      </w:r>
      <w:r w:rsidRPr="009E323B">
        <w:rPr>
          <w:rFonts w:ascii="Times New Roman" w:hAnsi="Times New Roman" w:cs="Times New Roman"/>
          <w:color w:val="auto"/>
        </w:rPr>
        <w:t>分鐘。</w:t>
      </w:r>
    </w:p>
    <w:p w:rsidR="003C778E" w:rsidRPr="009E323B" w:rsidRDefault="003C778E" w:rsidP="009124FB">
      <w:pPr>
        <w:pStyle w:val="Default"/>
        <w:ind w:firstLineChars="150" w:firstLine="360"/>
        <w:rPr>
          <w:rFonts w:ascii="Times New Roman" w:hAnsi="Times New Roman" w:cs="Times New Roman"/>
          <w:color w:val="auto"/>
        </w:rPr>
      </w:pPr>
      <w:r w:rsidRPr="009E323B">
        <w:rPr>
          <w:rFonts w:ascii="Times New Roman" w:hAnsi="Times New Roman" w:cs="Times New Roman"/>
          <w:color w:val="auto"/>
        </w:rPr>
        <w:t>4.</w:t>
      </w:r>
      <w:r w:rsidRPr="009E323B">
        <w:rPr>
          <w:rFonts w:ascii="Times New Roman" w:hAnsi="Times New Roman" w:cs="Times New Roman"/>
          <w:color w:val="auto"/>
        </w:rPr>
        <w:t>檢測地點：於「檢測前通知」中公布。</w:t>
      </w:r>
    </w:p>
    <w:p w:rsidR="003C778E" w:rsidRPr="009E323B" w:rsidRDefault="00C75212" w:rsidP="009124FB">
      <w:pPr>
        <w:pStyle w:val="Default"/>
        <w:jc w:val="both"/>
        <w:rPr>
          <w:rFonts w:ascii="Times New Roman" w:hAnsi="Times New Roman" w:cs="Times New Roman"/>
          <w:b/>
          <w:color w:val="auto"/>
        </w:rPr>
      </w:pPr>
      <w:r w:rsidRPr="009E323B">
        <w:rPr>
          <w:rFonts w:ascii="Times New Roman" w:hAnsi="Times New Roman" w:cs="Times New Roman"/>
          <w:b/>
          <w:color w:val="auto"/>
        </w:rPr>
        <w:t>（三）</w:t>
      </w:r>
      <w:r w:rsidR="003C778E" w:rsidRPr="009E323B">
        <w:rPr>
          <w:rFonts w:ascii="Times New Roman" w:hAnsi="Times New Roman" w:cs="Times New Roman"/>
          <w:b/>
          <w:color w:val="auto"/>
        </w:rPr>
        <w:t>檢測內涵及表格</w:t>
      </w:r>
    </w:p>
    <w:p w:rsidR="003C778E" w:rsidRPr="009E323B" w:rsidRDefault="003C778E" w:rsidP="009124FB">
      <w:pPr>
        <w:pStyle w:val="Default"/>
        <w:ind w:leftChars="50" w:left="120" w:firstLineChars="100" w:firstLine="240"/>
        <w:jc w:val="both"/>
        <w:rPr>
          <w:rFonts w:ascii="Times New Roman" w:hAnsi="Times New Roman" w:cs="Times New Roman"/>
          <w:color w:val="auto"/>
        </w:rPr>
      </w:pPr>
      <w:r w:rsidRPr="009E323B">
        <w:rPr>
          <w:rFonts w:ascii="Times New Roman" w:hAnsi="Times New Roman" w:cs="Times New Roman"/>
          <w:color w:val="auto"/>
        </w:rPr>
        <w:t>1.</w:t>
      </w:r>
      <w:r w:rsidRPr="009E323B">
        <w:rPr>
          <w:rFonts w:ascii="Times New Roman" w:hAnsi="Times New Roman" w:cs="Times New Roman"/>
          <w:color w:val="auto"/>
        </w:rPr>
        <w:t>教案設計正式檢測使用之表格同初審使用之表格，請參考【附件</w:t>
      </w:r>
      <w:r w:rsidRPr="009E323B">
        <w:rPr>
          <w:rFonts w:ascii="Times New Roman" w:hAnsi="Times New Roman" w:cs="Times New Roman"/>
          <w:color w:val="auto"/>
        </w:rPr>
        <w:t>5</w:t>
      </w:r>
      <w:r w:rsidRPr="009E323B">
        <w:rPr>
          <w:rFonts w:ascii="Times New Roman" w:hAnsi="Times New Roman" w:cs="Times New Roman"/>
          <w:color w:val="auto"/>
        </w:rPr>
        <w:t>】。</w:t>
      </w:r>
    </w:p>
    <w:p w:rsidR="003C778E" w:rsidRPr="009E323B" w:rsidRDefault="003C778E" w:rsidP="009124FB">
      <w:pPr>
        <w:pStyle w:val="Default"/>
        <w:ind w:leftChars="50" w:left="120" w:firstLineChars="100" w:firstLine="240"/>
        <w:jc w:val="both"/>
        <w:rPr>
          <w:rFonts w:ascii="Times New Roman" w:hAnsi="Times New Roman" w:cs="Times New Roman"/>
          <w:color w:val="auto"/>
        </w:rPr>
      </w:pPr>
      <w:r w:rsidRPr="009E323B">
        <w:rPr>
          <w:rFonts w:ascii="Times New Roman" w:hAnsi="Times New Roman" w:cs="Times New Roman"/>
          <w:color w:val="auto"/>
        </w:rPr>
        <w:t>2.</w:t>
      </w:r>
      <w:r w:rsidRPr="009E323B">
        <w:rPr>
          <w:rFonts w:ascii="Times New Roman" w:hAnsi="Times New Roman" w:cs="Times New Roman"/>
          <w:color w:val="auto"/>
        </w:rPr>
        <w:t>教案設計為</w:t>
      </w:r>
      <w:r w:rsidR="009C2D2D">
        <w:rPr>
          <w:rFonts w:ascii="Times New Roman" w:hAnsi="Times New Roman" w:cs="Times New Roman"/>
          <w:color w:val="auto"/>
        </w:rPr>
        <w:t>國中或國小</w:t>
      </w:r>
      <w:r w:rsidRPr="009E323B">
        <w:rPr>
          <w:rFonts w:ascii="Times New Roman" w:hAnsi="Times New Roman" w:cs="Times New Roman"/>
          <w:color w:val="auto"/>
        </w:rPr>
        <w:t>之教學單元，依據個別同學報名時聲明之教育階段而定。</w:t>
      </w:r>
    </w:p>
    <w:p w:rsidR="003C778E" w:rsidRPr="009E323B" w:rsidRDefault="003C778E" w:rsidP="009124FB">
      <w:pPr>
        <w:pStyle w:val="Default"/>
        <w:ind w:leftChars="150" w:left="600" w:hangingChars="100" w:hanging="240"/>
        <w:jc w:val="both"/>
        <w:rPr>
          <w:rFonts w:ascii="Times New Roman" w:hAnsi="Times New Roman" w:cs="Times New Roman"/>
          <w:color w:val="auto"/>
        </w:rPr>
      </w:pPr>
      <w:r w:rsidRPr="009E323B">
        <w:rPr>
          <w:rFonts w:ascii="Times New Roman" w:hAnsi="Times New Roman" w:cs="Times New Roman"/>
          <w:color w:val="auto"/>
        </w:rPr>
        <w:t>3.</w:t>
      </w:r>
      <w:r w:rsidRPr="009E323B">
        <w:rPr>
          <w:rFonts w:ascii="Times New Roman" w:hAnsi="Times New Roman" w:cs="Times New Roman"/>
          <w:color w:val="auto"/>
        </w:rPr>
        <w:t>教案設計由</w:t>
      </w:r>
      <w:r w:rsidR="009054AD" w:rsidRPr="009E323B">
        <w:rPr>
          <w:rFonts w:ascii="Times New Roman" w:hAnsi="Times New Roman" w:cs="Times New Roman"/>
          <w:color w:val="auto"/>
        </w:rPr>
        <w:t>師資培育中心</w:t>
      </w:r>
      <w:r w:rsidRPr="009E323B">
        <w:rPr>
          <w:rFonts w:ascii="Times New Roman" w:hAnsi="Times New Roman" w:cs="Times New Roman"/>
          <w:color w:val="auto"/>
        </w:rPr>
        <w:t>自</w:t>
      </w:r>
      <w:proofErr w:type="gramStart"/>
      <w:r w:rsidR="0080258B">
        <w:rPr>
          <w:rFonts w:ascii="Times New Roman" w:hAnsi="Times New Roman" w:cs="Times New Roman" w:hint="eastAsia"/>
          <w:color w:val="auto"/>
        </w:rPr>
        <w:t>課綱</w:t>
      </w:r>
      <w:r w:rsidRPr="009E323B">
        <w:rPr>
          <w:rFonts w:ascii="Times New Roman" w:hAnsi="Times New Roman" w:cs="Times New Roman"/>
          <w:color w:val="auto"/>
        </w:rPr>
        <w:t>重要</w:t>
      </w:r>
      <w:proofErr w:type="gramEnd"/>
      <w:r w:rsidRPr="009E323B">
        <w:rPr>
          <w:rFonts w:ascii="Times New Roman" w:hAnsi="Times New Roman" w:cs="Times New Roman"/>
          <w:color w:val="auto"/>
        </w:rPr>
        <w:t>版本教科書中抽選若干單元或主題，相關之教材、參考資料等，由</w:t>
      </w:r>
      <w:r w:rsidR="009054AD" w:rsidRPr="009E323B">
        <w:rPr>
          <w:rFonts w:ascii="Times New Roman" w:hAnsi="Times New Roman" w:cs="Times New Roman"/>
          <w:color w:val="auto"/>
        </w:rPr>
        <w:t>師資培育中心</w:t>
      </w:r>
      <w:r w:rsidRPr="009E323B">
        <w:rPr>
          <w:rFonts w:ascii="Times New Roman" w:hAnsi="Times New Roman" w:cs="Times New Roman"/>
          <w:color w:val="auto"/>
        </w:rPr>
        <w:t>備妥資料夾提供。參加檢測者針對指定的單元，自選該單元其中的</w:t>
      </w:r>
      <w:r w:rsidR="0080258B">
        <w:rPr>
          <w:rFonts w:ascii="Times New Roman" w:hAnsi="Times New Roman" w:cs="Times New Roman" w:hint="eastAsia"/>
          <w:color w:val="auto"/>
        </w:rPr>
        <w:t>二</w:t>
      </w:r>
      <w:r w:rsidRPr="009E323B">
        <w:rPr>
          <w:rFonts w:ascii="Times New Roman" w:hAnsi="Times New Roman" w:cs="Times New Roman"/>
          <w:color w:val="auto"/>
        </w:rPr>
        <w:t>節課，進行教學活動設計。各領域</w:t>
      </w:r>
      <w:r w:rsidRPr="009E323B">
        <w:rPr>
          <w:rFonts w:ascii="Times New Roman" w:hAnsi="Times New Roman" w:cs="Times New Roman"/>
          <w:color w:val="auto"/>
        </w:rPr>
        <w:t>/</w:t>
      </w:r>
      <w:r w:rsidRPr="009E323B">
        <w:rPr>
          <w:rFonts w:ascii="Times New Roman" w:hAnsi="Times New Roman" w:cs="Times New Roman"/>
          <w:color w:val="auto"/>
        </w:rPr>
        <w:t>學科教案設計之備選檢測單元或主題，請參見【附件</w:t>
      </w:r>
      <w:r w:rsidRPr="009E323B">
        <w:rPr>
          <w:rFonts w:ascii="Times New Roman" w:hAnsi="Times New Roman" w:cs="Times New Roman"/>
          <w:color w:val="auto"/>
        </w:rPr>
        <w:t>2</w:t>
      </w:r>
      <w:r w:rsidRPr="009E323B">
        <w:rPr>
          <w:rFonts w:ascii="Times New Roman" w:hAnsi="Times New Roman" w:cs="Times New Roman"/>
          <w:color w:val="auto"/>
        </w:rPr>
        <w:t>】。</w:t>
      </w:r>
    </w:p>
    <w:p w:rsidR="003C778E" w:rsidRPr="009E323B" w:rsidRDefault="003C778E" w:rsidP="009124FB">
      <w:pPr>
        <w:pStyle w:val="Default"/>
        <w:ind w:firstLineChars="150" w:firstLine="360"/>
        <w:rPr>
          <w:rFonts w:ascii="Times New Roman" w:hAnsi="Times New Roman" w:cs="Times New Roman"/>
          <w:color w:val="auto"/>
        </w:rPr>
      </w:pPr>
      <w:r w:rsidRPr="009E323B">
        <w:rPr>
          <w:rFonts w:ascii="Times New Roman" w:hAnsi="Times New Roman" w:cs="Times New Roman"/>
          <w:color w:val="auto"/>
        </w:rPr>
        <w:t>4.</w:t>
      </w:r>
      <w:r w:rsidRPr="009E323B">
        <w:rPr>
          <w:rFonts w:ascii="Times New Roman" w:hAnsi="Times New Roman" w:cs="Times New Roman"/>
          <w:color w:val="auto"/>
        </w:rPr>
        <w:t>教案以</w:t>
      </w:r>
      <w:r w:rsidR="009D20BD">
        <w:rPr>
          <w:rFonts w:ascii="Times New Roman" w:hAnsi="Times New Roman" w:cs="Times New Roman" w:hint="eastAsia"/>
          <w:color w:val="auto"/>
        </w:rPr>
        <w:t>二</w:t>
      </w:r>
      <w:r w:rsidRPr="009E323B">
        <w:rPr>
          <w:rFonts w:ascii="Times New Roman" w:hAnsi="Times New Roman" w:cs="Times New Roman"/>
          <w:color w:val="auto"/>
        </w:rPr>
        <w:t>節為範圍，國中</w:t>
      </w:r>
      <w:r w:rsidR="009D20BD">
        <w:rPr>
          <w:rFonts w:ascii="Times New Roman" w:hAnsi="Times New Roman" w:cs="Times New Roman" w:hint="eastAsia"/>
          <w:color w:val="auto"/>
        </w:rPr>
        <w:t>90</w:t>
      </w:r>
      <w:r w:rsidRPr="009E323B">
        <w:rPr>
          <w:rFonts w:ascii="Times New Roman" w:hAnsi="Times New Roman" w:cs="Times New Roman"/>
          <w:color w:val="auto"/>
        </w:rPr>
        <w:t>分鐘、</w:t>
      </w:r>
      <w:r w:rsidR="009C2D2D">
        <w:rPr>
          <w:rFonts w:ascii="Times New Roman" w:hAnsi="Times New Roman" w:cs="Times New Roman"/>
          <w:color w:val="auto"/>
        </w:rPr>
        <w:t>國小</w:t>
      </w:r>
      <w:r w:rsidR="009D20BD">
        <w:rPr>
          <w:rFonts w:ascii="Times New Roman" w:hAnsi="Times New Roman" w:cs="Times New Roman" w:hint="eastAsia"/>
          <w:color w:val="auto"/>
        </w:rPr>
        <w:t>8</w:t>
      </w:r>
      <w:r w:rsidR="009C2D2D">
        <w:rPr>
          <w:rFonts w:ascii="Times New Roman" w:hAnsi="Times New Roman" w:cs="Times New Roman"/>
          <w:color w:val="auto"/>
        </w:rPr>
        <w:t>0</w:t>
      </w:r>
      <w:r w:rsidR="009C2D2D">
        <w:rPr>
          <w:rFonts w:ascii="Times New Roman" w:hAnsi="Times New Roman" w:cs="Times New Roman"/>
          <w:color w:val="auto"/>
        </w:rPr>
        <w:t>分鐘</w:t>
      </w:r>
      <w:r w:rsidRPr="009E323B">
        <w:rPr>
          <w:rFonts w:ascii="Times New Roman" w:hAnsi="Times New Roman" w:cs="Times New Roman"/>
          <w:color w:val="auto"/>
        </w:rPr>
        <w:t>。</w:t>
      </w:r>
    </w:p>
    <w:p w:rsidR="003C778E" w:rsidRPr="009E323B" w:rsidRDefault="003C778E" w:rsidP="009124FB">
      <w:pPr>
        <w:pStyle w:val="Default"/>
        <w:ind w:firstLineChars="150" w:firstLine="360"/>
        <w:rPr>
          <w:rFonts w:ascii="Times New Roman" w:hAnsi="Times New Roman" w:cs="Times New Roman"/>
          <w:color w:val="auto"/>
        </w:rPr>
      </w:pPr>
      <w:r w:rsidRPr="009E323B">
        <w:rPr>
          <w:rFonts w:ascii="Times New Roman" w:hAnsi="Times New Roman" w:cs="Times New Roman"/>
          <w:color w:val="auto"/>
        </w:rPr>
        <w:t>5.</w:t>
      </w:r>
      <w:r w:rsidRPr="009E323B">
        <w:rPr>
          <w:rFonts w:ascii="Times New Roman" w:hAnsi="Times New Roman" w:cs="Times New Roman"/>
          <w:color w:val="auto"/>
        </w:rPr>
        <w:t>教案以撰寫「</w:t>
      </w:r>
      <w:proofErr w:type="gramStart"/>
      <w:r w:rsidRPr="009E323B">
        <w:rPr>
          <w:rFonts w:ascii="Times New Roman" w:hAnsi="Times New Roman" w:cs="Times New Roman"/>
          <w:color w:val="auto"/>
        </w:rPr>
        <w:t>詳案</w:t>
      </w:r>
      <w:proofErr w:type="gramEnd"/>
      <w:r w:rsidRPr="009E323B">
        <w:rPr>
          <w:rFonts w:ascii="Times New Roman" w:hAnsi="Times New Roman" w:cs="Times New Roman"/>
          <w:color w:val="auto"/>
        </w:rPr>
        <w:t>」為原則，</w:t>
      </w:r>
      <w:proofErr w:type="gramStart"/>
      <w:r w:rsidRPr="009E323B">
        <w:rPr>
          <w:rFonts w:ascii="Times New Roman" w:hAnsi="Times New Roman" w:cs="Times New Roman"/>
          <w:color w:val="auto"/>
        </w:rPr>
        <w:t>但勿撰寫</w:t>
      </w:r>
      <w:proofErr w:type="gramEnd"/>
      <w:r w:rsidRPr="009E323B">
        <w:rPr>
          <w:rFonts w:ascii="Times New Roman" w:hAnsi="Times New Roman" w:cs="Times New Roman"/>
          <w:color w:val="auto"/>
        </w:rPr>
        <w:t>講述</w:t>
      </w:r>
      <w:proofErr w:type="gramStart"/>
      <w:r w:rsidRPr="009E323B">
        <w:rPr>
          <w:rFonts w:ascii="Times New Roman" w:hAnsi="Times New Roman" w:cs="Times New Roman"/>
          <w:color w:val="auto"/>
        </w:rPr>
        <w:t>逐字稿</w:t>
      </w:r>
      <w:proofErr w:type="gramEnd"/>
      <w:r w:rsidRPr="009E323B">
        <w:rPr>
          <w:rFonts w:ascii="Times New Roman" w:hAnsi="Times New Roman" w:cs="Times New Roman"/>
          <w:color w:val="auto"/>
        </w:rPr>
        <w:t>。</w:t>
      </w:r>
    </w:p>
    <w:p w:rsidR="003C778E" w:rsidRPr="009E323B" w:rsidRDefault="003C778E" w:rsidP="009124FB">
      <w:pPr>
        <w:pStyle w:val="Default"/>
        <w:adjustRightInd/>
        <w:ind w:firstLineChars="150" w:firstLine="360"/>
        <w:rPr>
          <w:rFonts w:ascii="Times New Roman" w:hAnsi="Times New Roman" w:cs="Times New Roman"/>
          <w:color w:val="auto"/>
        </w:rPr>
      </w:pPr>
      <w:r w:rsidRPr="009E323B">
        <w:rPr>
          <w:rFonts w:ascii="Times New Roman" w:hAnsi="Times New Roman" w:cs="Times New Roman"/>
          <w:color w:val="auto"/>
        </w:rPr>
        <w:t>6.</w:t>
      </w:r>
      <w:r w:rsidRPr="009E323B">
        <w:rPr>
          <w:rFonts w:ascii="Times New Roman" w:hAnsi="Times New Roman" w:cs="Times New Roman"/>
          <w:color w:val="auto"/>
        </w:rPr>
        <w:t>教案設計之參考示例，請至中心網頁瀏覽。</w:t>
      </w:r>
    </w:p>
    <w:p w:rsidR="00086E50" w:rsidRPr="009E323B" w:rsidRDefault="00C75212" w:rsidP="00FB4377">
      <w:pPr>
        <w:pStyle w:val="Default"/>
        <w:rPr>
          <w:rFonts w:ascii="Times New Roman" w:hAnsi="Times New Roman" w:cs="Times New Roman"/>
          <w:b/>
          <w:color w:val="auto"/>
        </w:rPr>
      </w:pPr>
      <w:r w:rsidRPr="009E323B">
        <w:rPr>
          <w:rFonts w:ascii="Times New Roman" w:hAnsi="Times New Roman" w:cs="Times New Roman"/>
          <w:b/>
          <w:color w:val="auto"/>
        </w:rPr>
        <w:t>（四）</w:t>
      </w:r>
      <w:r w:rsidR="00086E50" w:rsidRPr="009E323B">
        <w:rPr>
          <w:rFonts w:ascii="Times New Roman" w:hAnsi="Times New Roman" w:cs="Times New Roman"/>
          <w:b/>
          <w:color w:val="auto"/>
        </w:rPr>
        <w:t>檢測流程</w:t>
      </w:r>
    </w:p>
    <w:tbl>
      <w:tblPr>
        <w:tblStyle w:val="a9"/>
        <w:tblW w:w="0" w:type="auto"/>
        <w:tblInd w:w="108" w:type="dxa"/>
        <w:tblLook w:val="04A0" w:firstRow="1" w:lastRow="0" w:firstColumn="1" w:lastColumn="0" w:noHBand="0" w:noVBand="1"/>
      </w:tblPr>
      <w:tblGrid>
        <w:gridCol w:w="1126"/>
        <w:gridCol w:w="1543"/>
        <w:gridCol w:w="6851"/>
      </w:tblGrid>
      <w:tr w:rsidR="009124FB" w:rsidRPr="009E323B" w:rsidTr="00856D9D">
        <w:tc>
          <w:tcPr>
            <w:tcW w:w="1134" w:type="dxa"/>
          </w:tcPr>
          <w:p w:rsidR="00B447A0" w:rsidRPr="009E323B" w:rsidRDefault="00B447A0" w:rsidP="006A402C">
            <w:pPr>
              <w:pStyle w:val="Default"/>
              <w:jc w:val="center"/>
              <w:rPr>
                <w:rFonts w:ascii="Times New Roman" w:hAnsi="Times New Roman" w:cs="Times New Roman"/>
                <w:color w:val="auto"/>
              </w:rPr>
            </w:pPr>
            <w:r w:rsidRPr="009E323B">
              <w:rPr>
                <w:rFonts w:ascii="Times New Roman" w:hAnsi="Times New Roman" w:cs="Times New Roman"/>
                <w:color w:val="auto"/>
              </w:rPr>
              <w:t>時間</w:t>
            </w:r>
          </w:p>
        </w:tc>
        <w:tc>
          <w:tcPr>
            <w:tcW w:w="1560" w:type="dxa"/>
          </w:tcPr>
          <w:p w:rsidR="00B447A0" w:rsidRPr="009E323B" w:rsidRDefault="00B447A0" w:rsidP="006A402C">
            <w:pPr>
              <w:pStyle w:val="Default"/>
              <w:jc w:val="center"/>
              <w:rPr>
                <w:rFonts w:ascii="Times New Roman" w:hAnsi="Times New Roman" w:cs="Times New Roman"/>
                <w:color w:val="auto"/>
              </w:rPr>
            </w:pPr>
            <w:r w:rsidRPr="009E323B">
              <w:rPr>
                <w:rFonts w:ascii="Times New Roman" w:hAnsi="Times New Roman" w:cs="Times New Roman"/>
                <w:color w:val="auto"/>
              </w:rPr>
              <w:t>程序</w:t>
            </w:r>
          </w:p>
        </w:tc>
        <w:tc>
          <w:tcPr>
            <w:tcW w:w="6945" w:type="dxa"/>
          </w:tcPr>
          <w:p w:rsidR="00B447A0" w:rsidRPr="009E323B" w:rsidRDefault="00B447A0" w:rsidP="006A402C">
            <w:pPr>
              <w:pStyle w:val="Default"/>
              <w:jc w:val="center"/>
              <w:rPr>
                <w:rFonts w:ascii="Times New Roman" w:hAnsi="Times New Roman" w:cs="Times New Roman"/>
                <w:color w:val="auto"/>
              </w:rPr>
            </w:pPr>
            <w:r w:rsidRPr="009E323B">
              <w:rPr>
                <w:rFonts w:ascii="Times New Roman" w:hAnsi="Times New Roman" w:cs="Times New Roman"/>
                <w:color w:val="auto"/>
              </w:rPr>
              <w:t>注意事項</w:t>
            </w:r>
          </w:p>
        </w:tc>
      </w:tr>
      <w:tr w:rsidR="009124FB" w:rsidRPr="009E323B" w:rsidTr="00856D9D">
        <w:tc>
          <w:tcPr>
            <w:tcW w:w="1134" w:type="dxa"/>
          </w:tcPr>
          <w:p w:rsidR="00B447A0" w:rsidRPr="009E323B" w:rsidRDefault="000B652C" w:rsidP="000B652C">
            <w:pPr>
              <w:pStyle w:val="Default"/>
              <w:rPr>
                <w:rFonts w:ascii="Times New Roman" w:hAnsi="Times New Roman" w:cs="Times New Roman"/>
                <w:color w:val="auto"/>
                <w:sz w:val="20"/>
              </w:rPr>
            </w:pPr>
            <w:r w:rsidRPr="009E323B">
              <w:rPr>
                <w:rFonts w:ascii="Times New Roman" w:hAnsi="Times New Roman" w:cs="Times New Roman"/>
                <w:color w:val="auto"/>
                <w:sz w:val="20"/>
              </w:rPr>
              <w:t>09</w:t>
            </w:r>
            <w:r w:rsidR="000F7300" w:rsidRPr="009E323B">
              <w:rPr>
                <w:rFonts w:ascii="Times New Roman" w:hAnsi="Times New Roman" w:cs="Times New Roman"/>
                <w:color w:val="auto"/>
                <w:sz w:val="20"/>
              </w:rPr>
              <w:t>0</w:t>
            </w:r>
            <w:r w:rsidR="00B447A0" w:rsidRPr="009E323B">
              <w:rPr>
                <w:rFonts w:ascii="Times New Roman" w:hAnsi="Times New Roman" w:cs="Times New Roman"/>
                <w:color w:val="auto"/>
                <w:sz w:val="20"/>
              </w:rPr>
              <w:t>0-</w:t>
            </w:r>
            <w:r w:rsidRPr="009E323B">
              <w:rPr>
                <w:rFonts w:ascii="Times New Roman" w:hAnsi="Times New Roman" w:cs="Times New Roman"/>
                <w:color w:val="auto"/>
                <w:sz w:val="20"/>
              </w:rPr>
              <w:t>09</w:t>
            </w:r>
            <w:r w:rsidR="00AF6E37" w:rsidRPr="009E323B">
              <w:rPr>
                <w:rFonts w:ascii="Times New Roman" w:hAnsi="Times New Roman" w:cs="Times New Roman"/>
                <w:color w:val="auto"/>
                <w:sz w:val="20"/>
              </w:rPr>
              <w:t>20</w:t>
            </w:r>
          </w:p>
        </w:tc>
        <w:tc>
          <w:tcPr>
            <w:tcW w:w="1560" w:type="dxa"/>
          </w:tcPr>
          <w:p w:rsidR="00B447A0" w:rsidRPr="009E323B" w:rsidRDefault="00B447A0" w:rsidP="00FB4377">
            <w:pPr>
              <w:pStyle w:val="Default"/>
              <w:rPr>
                <w:rFonts w:ascii="Times New Roman" w:hAnsi="Times New Roman" w:cs="Times New Roman"/>
                <w:color w:val="auto"/>
                <w:sz w:val="20"/>
              </w:rPr>
            </w:pPr>
            <w:r w:rsidRPr="009E323B">
              <w:rPr>
                <w:rFonts w:ascii="Times New Roman" w:hAnsi="Times New Roman" w:cs="Times New Roman"/>
                <w:color w:val="auto"/>
                <w:sz w:val="20"/>
              </w:rPr>
              <w:t>報到</w:t>
            </w:r>
          </w:p>
        </w:tc>
        <w:tc>
          <w:tcPr>
            <w:tcW w:w="6945" w:type="dxa"/>
          </w:tcPr>
          <w:p w:rsidR="00B447A0" w:rsidRPr="009E323B" w:rsidRDefault="00B447A0" w:rsidP="00616B40">
            <w:pPr>
              <w:pStyle w:val="Default"/>
              <w:spacing w:line="300" w:lineRule="exact"/>
              <w:ind w:leftChars="14" w:left="174" w:hangingChars="70" w:hanging="140"/>
              <w:rPr>
                <w:rFonts w:ascii="Times New Roman" w:hAnsi="Times New Roman" w:cs="Times New Roman"/>
                <w:color w:val="auto"/>
                <w:sz w:val="20"/>
                <w:szCs w:val="20"/>
              </w:rPr>
            </w:pPr>
            <w:r w:rsidRPr="009E323B">
              <w:rPr>
                <w:rFonts w:ascii="Times New Roman" w:hAnsi="Times New Roman" w:cs="Times New Roman"/>
                <w:color w:val="auto"/>
                <w:sz w:val="20"/>
              </w:rPr>
              <w:t>1.</w:t>
            </w:r>
            <w:r w:rsidRPr="009E323B">
              <w:rPr>
                <w:rFonts w:ascii="Times New Roman" w:hAnsi="Times New Roman" w:cs="Times New Roman"/>
                <w:color w:val="auto"/>
                <w:sz w:val="20"/>
                <w:szCs w:val="20"/>
              </w:rPr>
              <w:t>請準時報到，逾時視同放棄檢測。</w:t>
            </w:r>
          </w:p>
          <w:p w:rsidR="00B447A0" w:rsidRPr="009E323B" w:rsidRDefault="00B447A0" w:rsidP="00616B40">
            <w:pPr>
              <w:pStyle w:val="Default"/>
              <w:spacing w:line="300" w:lineRule="exact"/>
              <w:ind w:leftChars="14" w:left="174" w:hangingChars="70" w:hanging="140"/>
              <w:rPr>
                <w:rFonts w:ascii="Times New Roman" w:hAnsi="Times New Roman" w:cs="Times New Roman"/>
                <w:color w:val="auto"/>
                <w:sz w:val="20"/>
              </w:rPr>
            </w:pPr>
            <w:r w:rsidRPr="009E323B">
              <w:rPr>
                <w:rFonts w:ascii="Times New Roman" w:hAnsi="Times New Roman" w:cs="Times New Roman"/>
                <w:color w:val="auto"/>
                <w:sz w:val="20"/>
                <w:szCs w:val="20"/>
              </w:rPr>
              <w:t>2.</w:t>
            </w:r>
            <w:r w:rsidRPr="009E323B">
              <w:rPr>
                <w:rFonts w:ascii="Times New Roman" w:hAnsi="Times New Roman" w:cs="Times New Roman"/>
                <w:color w:val="auto"/>
                <w:sz w:val="20"/>
                <w:szCs w:val="20"/>
              </w:rPr>
              <w:t>報到時請繳驗身分證件，如學生證、身分證、健保卡或駕駛執照等正本，驗後隨即發還。</w:t>
            </w:r>
          </w:p>
        </w:tc>
      </w:tr>
      <w:tr w:rsidR="009124FB" w:rsidRPr="009E323B" w:rsidTr="00856D9D">
        <w:tc>
          <w:tcPr>
            <w:tcW w:w="1134" w:type="dxa"/>
          </w:tcPr>
          <w:p w:rsidR="00B447A0" w:rsidRPr="009E323B" w:rsidRDefault="000B652C" w:rsidP="000B652C">
            <w:pPr>
              <w:pStyle w:val="Default"/>
              <w:rPr>
                <w:rFonts w:ascii="Times New Roman" w:hAnsi="Times New Roman" w:cs="Times New Roman"/>
                <w:color w:val="auto"/>
                <w:sz w:val="20"/>
              </w:rPr>
            </w:pPr>
            <w:r w:rsidRPr="009E323B">
              <w:rPr>
                <w:rFonts w:ascii="Times New Roman" w:hAnsi="Times New Roman" w:cs="Times New Roman"/>
                <w:color w:val="auto"/>
                <w:sz w:val="20"/>
              </w:rPr>
              <w:t>09</w:t>
            </w:r>
            <w:r w:rsidR="000F7300" w:rsidRPr="009E323B">
              <w:rPr>
                <w:rFonts w:ascii="Times New Roman" w:hAnsi="Times New Roman" w:cs="Times New Roman"/>
                <w:color w:val="auto"/>
                <w:sz w:val="20"/>
              </w:rPr>
              <w:t>20</w:t>
            </w:r>
            <w:r w:rsidR="00B447A0" w:rsidRPr="009E323B">
              <w:rPr>
                <w:rFonts w:ascii="Times New Roman" w:hAnsi="Times New Roman" w:cs="Times New Roman"/>
                <w:color w:val="auto"/>
                <w:sz w:val="20"/>
              </w:rPr>
              <w:t>-</w:t>
            </w:r>
            <w:r w:rsidRPr="009E323B">
              <w:rPr>
                <w:rFonts w:ascii="Times New Roman" w:hAnsi="Times New Roman" w:cs="Times New Roman"/>
                <w:color w:val="auto"/>
                <w:sz w:val="20"/>
              </w:rPr>
              <w:t>09</w:t>
            </w:r>
            <w:r w:rsidR="000F7300" w:rsidRPr="009E323B">
              <w:rPr>
                <w:rFonts w:ascii="Times New Roman" w:hAnsi="Times New Roman" w:cs="Times New Roman"/>
                <w:color w:val="auto"/>
                <w:sz w:val="20"/>
              </w:rPr>
              <w:t>3</w:t>
            </w:r>
            <w:r w:rsidR="00B447A0" w:rsidRPr="009E323B">
              <w:rPr>
                <w:rFonts w:ascii="Times New Roman" w:hAnsi="Times New Roman" w:cs="Times New Roman"/>
                <w:color w:val="auto"/>
                <w:sz w:val="20"/>
              </w:rPr>
              <w:t>0</w:t>
            </w:r>
          </w:p>
        </w:tc>
        <w:tc>
          <w:tcPr>
            <w:tcW w:w="1560" w:type="dxa"/>
          </w:tcPr>
          <w:p w:rsidR="00B447A0" w:rsidRPr="009E323B" w:rsidRDefault="00B447A0" w:rsidP="00FB4377">
            <w:pPr>
              <w:pStyle w:val="Default"/>
              <w:rPr>
                <w:rFonts w:ascii="Times New Roman" w:hAnsi="Times New Roman" w:cs="Times New Roman"/>
                <w:color w:val="auto"/>
                <w:sz w:val="20"/>
              </w:rPr>
            </w:pPr>
            <w:r w:rsidRPr="009E323B">
              <w:rPr>
                <w:rFonts w:ascii="Times New Roman" w:hAnsi="Times New Roman" w:cs="Times New Roman"/>
                <w:color w:val="auto"/>
                <w:sz w:val="20"/>
              </w:rPr>
              <w:t>入座與檢查</w:t>
            </w:r>
          </w:p>
        </w:tc>
        <w:tc>
          <w:tcPr>
            <w:tcW w:w="6945" w:type="dxa"/>
          </w:tcPr>
          <w:p w:rsidR="00803A35" w:rsidRPr="009E323B" w:rsidRDefault="00B447A0" w:rsidP="00803A35">
            <w:pPr>
              <w:pStyle w:val="Default"/>
              <w:spacing w:line="300" w:lineRule="exact"/>
              <w:ind w:leftChars="14" w:left="174" w:hangingChars="70" w:hanging="140"/>
              <w:rPr>
                <w:rFonts w:ascii="Times New Roman" w:hAnsi="Times New Roman" w:cs="Times New Roman"/>
                <w:color w:val="auto"/>
                <w:sz w:val="20"/>
              </w:rPr>
            </w:pPr>
            <w:r w:rsidRPr="009E323B">
              <w:rPr>
                <w:rFonts w:ascii="Times New Roman" w:hAnsi="Times New Roman" w:cs="Times New Roman"/>
                <w:color w:val="auto"/>
                <w:sz w:val="20"/>
              </w:rPr>
              <w:t>1.</w:t>
            </w:r>
            <w:r w:rsidRPr="009E323B">
              <w:rPr>
                <w:rFonts w:ascii="Times New Roman" w:hAnsi="Times New Roman" w:cs="Times New Roman"/>
                <w:color w:val="auto"/>
                <w:sz w:val="20"/>
              </w:rPr>
              <w:t>依據座位表入座，不得更換座位</w:t>
            </w:r>
            <w:r w:rsidR="00803A35" w:rsidRPr="009E323B">
              <w:rPr>
                <w:rFonts w:ascii="Times New Roman" w:hAnsi="Times New Roman" w:cs="Times New Roman"/>
                <w:color w:val="auto"/>
                <w:sz w:val="20"/>
              </w:rPr>
              <w:t>。</w:t>
            </w:r>
          </w:p>
          <w:p w:rsidR="00B447A0" w:rsidRPr="009E323B" w:rsidRDefault="00B447A0" w:rsidP="00803A35">
            <w:pPr>
              <w:pStyle w:val="Default"/>
              <w:spacing w:line="300" w:lineRule="exact"/>
              <w:ind w:leftChars="14" w:left="174" w:hangingChars="70" w:hanging="140"/>
              <w:rPr>
                <w:rFonts w:ascii="Times New Roman" w:hAnsi="Times New Roman" w:cs="Times New Roman"/>
                <w:color w:val="auto"/>
                <w:sz w:val="20"/>
              </w:rPr>
            </w:pPr>
            <w:r w:rsidRPr="009E323B">
              <w:rPr>
                <w:rFonts w:ascii="Times New Roman" w:hAnsi="Times New Roman" w:cs="Times New Roman"/>
                <w:color w:val="auto"/>
                <w:sz w:val="20"/>
              </w:rPr>
              <w:t>2.</w:t>
            </w:r>
            <w:r w:rsidRPr="009E323B">
              <w:rPr>
                <w:rFonts w:ascii="Times New Roman" w:hAnsi="Times New Roman" w:cs="Times New Roman"/>
                <w:color w:val="auto"/>
                <w:sz w:val="20"/>
              </w:rPr>
              <w:t>入座後，檢查</w:t>
            </w:r>
            <w:r w:rsidR="00AF6E37" w:rsidRPr="009E323B">
              <w:rPr>
                <w:rFonts w:ascii="Times New Roman" w:hAnsi="Times New Roman" w:cs="Times New Roman"/>
                <w:color w:val="auto"/>
                <w:sz w:val="20"/>
              </w:rPr>
              <w:t>桌面上是否有</w:t>
            </w:r>
            <w:r w:rsidR="00AF6E37" w:rsidRPr="009E323B">
              <w:rPr>
                <w:rFonts w:ascii="Times New Roman" w:hAnsi="Times New Roman" w:cs="Times New Roman"/>
                <w:color w:val="auto"/>
                <w:sz w:val="20"/>
              </w:rPr>
              <w:t>USB</w:t>
            </w:r>
            <w:r w:rsidR="00AF6E37" w:rsidRPr="009E323B">
              <w:rPr>
                <w:rFonts w:ascii="Times New Roman" w:hAnsi="Times New Roman" w:cs="Times New Roman"/>
                <w:color w:val="auto"/>
                <w:sz w:val="20"/>
              </w:rPr>
              <w:t>及</w:t>
            </w:r>
            <w:r w:rsidR="007C0979" w:rsidRPr="009E323B">
              <w:rPr>
                <w:rFonts w:ascii="Times New Roman" w:hAnsi="Times New Roman" w:cs="Times New Roman"/>
                <w:color w:val="auto"/>
                <w:sz w:val="20"/>
              </w:rPr>
              <w:t>USB</w:t>
            </w:r>
            <w:r w:rsidR="00AF6E37" w:rsidRPr="009E323B">
              <w:rPr>
                <w:rFonts w:ascii="Times New Roman" w:hAnsi="Times New Roman" w:cs="Times New Roman"/>
                <w:color w:val="auto"/>
                <w:sz w:val="20"/>
              </w:rPr>
              <w:t>內是否存有</w:t>
            </w:r>
            <w:r w:rsidR="00345EA3" w:rsidRPr="009E323B">
              <w:rPr>
                <w:rFonts w:ascii="Times New Roman" w:hAnsi="Times New Roman" w:cs="Times New Roman"/>
                <w:color w:val="auto"/>
                <w:sz w:val="20"/>
              </w:rPr>
              <w:t>檢測使用檔案</w:t>
            </w:r>
            <w:r w:rsidRPr="009E323B">
              <w:rPr>
                <w:rFonts w:ascii="Times New Roman" w:hAnsi="Times New Roman" w:cs="Times New Roman"/>
                <w:color w:val="auto"/>
                <w:sz w:val="20"/>
              </w:rPr>
              <w:t>，電腦是否開機</w:t>
            </w:r>
            <w:r w:rsidR="000D5203" w:rsidRPr="009E323B">
              <w:rPr>
                <w:rFonts w:ascii="Times New Roman" w:hAnsi="Times New Roman" w:cs="Times New Roman"/>
                <w:color w:val="auto"/>
                <w:sz w:val="20"/>
              </w:rPr>
              <w:t>、以及是否有檢測單元影印文本</w:t>
            </w:r>
            <w:r w:rsidRPr="009E323B">
              <w:rPr>
                <w:rFonts w:ascii="Times New Roman" w:hAnsi="Times New Roman" w:cs="Times New Roman"/>
                <w:color w:val="auto"/>
                <w:sz w:val="20"/>
              </w:rPr>
              <w:t>。如有缺漏或錯誤，應立即反映或尋求協助。</w:t>
            </w:r>
          </w:p>
          <w:p w:rsidR="00671BC2" w:rsidRPr="009E323B" w:rsidRDefault="00671BC2" w:rsidP="00803A35">
            <w:pPr>
              <w:pStyle w:val="Default"/>
              <w:spacing w:line="300" w:lineRule="exact"/>
              <w:ind w:leftChars="14" w:left="174" w:hangingChars="70" w:hanging="140"/>
              <w:rPr>
                <w:rFonts w:ascii="Times New Roman" w:hAnsi="Times New Roman" w:cs="Times New Roman"/>
                <w:color w:val="auto"/>
                <w:sz w:val="20"/>
              </w:rPr>
            </w:pPr>
            <w:r w:rsidRPr="009E323B">
              <w:rPr>
                <w:rFonts w:ascii="Times New Roman" w:hAnsi="Times New Roman" w:cs="Times New Roman"/>
                <w:color w:val="auto"/>
                <w:sz w:val="20"/>
              </w:rPr>
              <w:t>3.</w:t>
            </w:r>
            <w:r w:rsidRPr="009E323B">
              <w:rPr>
                <w:rFonts w:ascii="Times New Roman" w:hAnsi="Times New Roman" w:cs="Times New Roman"/>
                <w:color w:val="auto"/>
                <w:sz w:val="20"/>
              </w:rPr>
              <w:t>此時尚不可開始進行教案設計。</w:t>
            </w:r>
          </w:p>
        </w:tc>
      </w:tr>
      <w:tr w:rsidR="009124FB" w:rsidRPr="009E323B" w:rsidTr="00793CD3">
        <w:trPr>
          <w:trHeight w:val="3060"/>
        </w:trPr>
        <w:tc>
          <w:tcPr>
            <w:tcW w:w="1134" w:type="dxa"/>
          </w:tcPr>
          <w:p w:rsidR="00B447A0" w:rsidRPr="009E323B" w:rsidRDefault="00566B8F" w:rsidP="00566B8F">
            <w:pPr>
              <w:pStyle w:val="Default"/>
              <w:rPr>
                <w:rFonts w:ascii="Times New Roman" w:hAnsi="Times New Roman" w:cs="Times New Roman"/>
                <w:color w:val="auto"/>
                <w:sz w:val="20"/>
              </w:rPr>
            </w:pPr>
            <w:r w:rsidRPr="009E323B">
              <w:rPr>
                <w:rFonts w:ascii="Times New Roman" w:hAnsi="Times New Roman" w:cs="Times New Roman"/>
                <w:color w:val="auto"/>
                <w:sz w:val="20"/>
              </w:rPr>
              <w:t>09</w:t>
            </w:r>
            <w:r w:rsidR="000F7300" w:rsidRPr="009E323B">
              <w:rPr>
                <w:rFonts w:ascii="Times New Roman" w:hAnsi="Times New Roman" w:cs="Times New Roman"/>
                <w:color w:val="auto"/>
                <w:sz w:val="20"/>
              </w:rPr>
              <w:t>3</w:t>
            </w:r>
            <w:r w:rsidR="00B447A0" w:rsidRPr="009E323B">
              <w:rPr>
                <w:rFonts w:ascii="Times New Roman" w:hAnsi="Times New Roman" w:cs="Times New Roman"/>
                <w:color w:val="auto"/>
                <w:sz w:val="20"/>
              </w:rPr>
              <w:t>0-1</w:t>
            </w:r>
            <w:r w:rsidRPr="009E323B">
              <w:rPr>
                <w:rFonts w:ascii="Times New Roman" w:hAnsi="Times New Roman" w:cs="Times New Roman"/>
                <w:color w:val="auto"/>
                <w:sz w:val="20"/>
              </w:rPr>
              <w:t>2</w:t>
            </w:r>
            <w:r w:rsidR="000F7300" w:rsidRPr="009E323B">
              <w:rPr>
                <w:rFonts w:ascii="Times New Roman" w:hAnsi="Times New Roman" w:cs="Times New Roman"/>
                <w:color w:val="auto"/>
                <w:sz w:val="20"/>
              </w:rPr>
              <w:t>30</w:t>
            </w:r>
          </w:p>
        </w:tc>
        <w:tc>
          <w:tcPr>
            <w:tcW w:w="1560" w:type="dxa"/>
          </w:tcPr>
          <w:p w:rsidR="00B447A0" w:rsidRPr="009E323B" w:rsidRDefault="00B447A0" w:rsidP="00FB4377">
            <w:pPr>
              <w:pStyle w:val="Default"/>
              <w:rPr>
                <w:rFonts w:ascii="Times New Roman" w:hAnsi="Times New Roman" w:cs="Times New Roman"/>
                <w:color w:val="auto"/>
                <w:sz w:val="20"/>
              </w:rPr>
            </w:pPr>
            <w:r w:rsidRPr="009E323B">
              <w:rPr>
                <w:rFonts w:ascii="Times New Roman" w:hAnsi="Times New Roman" w:cs="Times New Roman"/>
                <w:color w:val="auto"/>
                <w:sz w:val="20"/>
              </w:rPr>
              <w:t>教案設計</w:t>
            </w:r>
          </w:p>
        </w:tc>
        <w:tc>
          <w:tcPr>
            <w:tcW w:w="6945" w:type="dxa"/>
            <w:vAlign w:val="center"/>
          </w:tcPr>
          <w:p w:rsidR="00C70CF8" w:rsidRPr="009E323B" w:rsidRDefault="00B447A0" w:rsidP="00793CD3">
            <w:pPr>
              <w:pStyle w:val="Default"/>
              <w:spacing w:line="300" w:lineRule="exact"/>
              <w:ind w:leftChars="14" w:left="174" w:hangingChars="70" w:hanging="140"/>
              <w:jc w:val="both"/>
              <w:rPr>
                <w:rFonts w:ascii="Times New Roman" w:hAnsi="Times New Roman" w:cs="Times New Roman"/>
                <w:color w:val="auto"/>
                <w:sz w:val="20"/>
              </w:rPr>
            </w:pPr>
            <w:r w:rsidRPr="009E323B">
              <w:rPr>
                <w:rFonts w:ascii="Times New Roman" w:hAnsi="Times New Roman" w:cs="Times New Roman"/>
                <w:color w:val="auto"/>
                <w:sz w:val="20"/>
              </w:rPr>
              <w:t>1.</w:t>
            </w:r>
            <w:r w:rsidRPr="009E323B">
              <w:rPr>
                <w:rFonts w:ascii="Times New Roman" w:hAnsi="Times New Roman" w:cs="Times New Roman"/>
                <w:color w:val="auto"/>
                <w:sz w:val="20"/>
              </w:rPr>
              <w:t>聽聞開始指令後，</w:t>
            </w:r>
            <w:r w:rsidR="00856D9D" w:rsidRPr="009E323B">
              <w:rPr>
                <w:rFonts w:ascii="Times New Roman" w:hAnsi="Times New Roman" w:cs="Times New Roman"/>
                <w:color w:val="auto"/>
                <w:sz w:val="20"/>
              </w:rPr>
              <w:t>始得開始進行教案設計</w:t>
            </w:r>
            <w:r w:rsidR="00C70CF8" w:rsidRPr="009E323B">
              <w:rPr>
                <w:rFonts w:ascii="Times New Roman" w:hAnsi="Times New Roman" w:cs="Times New Roman"/>
                <w:color w:val="auto"/>
                <w:sz w:val="20"/>
              </w:rPr>
              <w:t>。</w:t>
            </w:r>
          </w:p>
          <w:p w:rsidR="00B447A0" w:rsidRPr="009E323B" w:rsidRDefault="00B447A0" w:rsidP="00793CD3">
            <w:pPr>
              <w:pStyle w:val="Default"/>
              <w:spacing w:line="300" w:lineRule="exact"/>
              <w:ind w:leftChars="14" w:left="174" w:hangingChars="70" w:hanging="140"/>
              <w:jc w:val="both"/>
              <w:rPr>
                <w:rFonts w:ascii="Times New Roman" w:hAnsi="Times New Roman" w:cs="Times New Roman"/>
                <w:color w:val="auto"/>
                <w:sz w:val="20"/>
              </w:rPr>
            </w:pPr>
            <w:r w:rsidRPr="009E323B">
              <w:rPr>
                <w:rFonts w:ascii="Times New Roman" w:hAnsi="Times New Roman" w:cs="Times New Roman"/>
                <w:color w:val="auto"/>
                <w:sz w:val="20"/>
              </w:rPr>
              <w:t>2.</w:t>
            </w:r>
            <w:r w:rsidRPr="009E323B">
              <w:rPr>
                <w:rFonts w:ascii="Times New Roman" w:hAnsi="Times New Roman" w:cs="Times New Roman"/>
                <w:color w:val="auto"/>
                <w:sz w:val="20"/>
              </w:rPr>
              <w:t>檢測</w:t>
            </w:r>
            <w:proofErr w:type="gramStart"/>
            <w:r w:rsidRPr="009E323B">
              <w:rPr>
                <w:rFonts w:ascii="Times New Roman" w:hAnsi="Times New Roman" w:cs="Times New Roman"/>
                <w:color w:val="auto"/>
                <w:sz w:val="20"/>
              </w:rPr>
              <w:t>過程應離線</w:t>
            </w:r>
            <w:proofErr w:type="gramEnd"/>
            <w:r w:rsidRPr="009E323B">
              <w:rPr>
                <w:rFonts w:ascii="Times New Roman" w:hAnsi="Times New Roman" w:cs="Times New Roman"/>
                <w:color w:val="auto"/>
                <w:sz w:val="20"/>
              </w:rPr>
              <w:t>作業，不得連線上網。</w:t>
            </w:r>
          </w:p>
          <w:p w:rsidR="00B447A0" w:rsidRPr="009E323B" w:rsidRDefault="00B447A0" w:rsidP="00793CD3">
            <w:pPr>
              <w:pStyle w:val="Default"/>
              <w:spacing w:line="300" w:lineRule="exact"/>
              <w:ind w:leftChars="14" w:left="174" w:hangingChars="70" w:hanging="140"/>
              <w:jc w:val="both"/>
              <w:rPr>
                <w:rFonts w:ascii="Times New Roman" w:hAnsi="Times New Roman" w:cs="Times New Roman"/>
                <w:color w:val="auto"/>
                <w:sz w:val="20"/>
              </w:rPr>
            </w:pPr>
            <w:r w:rsidRPr="009E323B">
              <w:rPr>
                <w:rFonts w:ascii="Times New Roman" w:hAnsi="Times New Roman" w:cs="Times New Roman"/>
                <w:color w:val="auto"/>
                <w:sz w:val="20"/>
              </w:rPr>
              <w:t>3.</w:t>
            </w:r>
            <w:r w:rsidRPr="009E323B">
              <w:rPr>
                <w:rFonts w:ascii="Times New Roman" w:hAnsi="Times New Roman" w:cs="Times New Roman"/>
                <w:color w:val="auto"/>
                <w:sz w:val="20"/>
              </w:rPr>
              <w:t>檢測過程請隨時存檔，以免檔案遺失。</w:t>
            </w:r>
          </w:p>
          <w:p w:rsidR="00B447A0" w:rsidRPr="009E323B" w:rsidRDefault="00B447A0" w:rsidP="00793CD3">
            <w:pPr>
              <w:pStyle w:val="Default"/>
              <w:spacing w:line="300" w:lineRule="exact"/>
              <w:ind w:leftChars="14" w:left="174" w:hangingChars="70" w:hanging="140"/>
              <w:jc w:val="both"/>
              <w:rPr>
                <w:rFonts w:ascii="Times New Roman" w:hAnsi="Times New Roman" w:cs="Times New Roman"/>
                <w:color w:val="auto"/>
                <w:sz w:val="20"/>
              </w:rPr>
            </w:pPr>
            <w:r w:rsidRPr="009E323B">
              <w:rPr>
                <w:rFonts w:ascii="Times New Roman" w:hAnsi="Times New Roman" w:cs="Times New Roman"/>
                <w:color w:val="auto"/>
                <w:sz w:val="20"/>
              </w:rPr>
              <w:t>4.</w:t>
            </w:r>
            <w:r w:rsidRPr="009E323B">
              <w:rPr>
                <w:rFonts w:ascii="Times New Roman" w:hAnsi="Times New Roman" w:cs="Times New Roman"/>
                <w:color w:val="auto"/>
                <w:sz w:val="20"/>
              </w:rPr>
              <w:t>設計完成之教案，轉為</w:t>
            </w:r>
            <w:r w:rsidRPr="009E323B">
              <w:rPr>
                <w:rFonts w:ascii="Times New Roman" w:hAnsi="Times New Roman" w:cs="Times New Roman"/>
                <w:color w:val="auto"/>
                <w:sz w:val="20"/>
              </w:rPr>
              <w:t>PDF</w:t>
            </w:r>
            <w:r w:rsidRPr="009E323B">
              <w:rPr>
                <w:rFonts w:ascii="Times New Roman" w:hAnsi="Times New Roman" w:cs="Times New Roman"/>
                <w:color w:val="auto"/>
                <w:sz w:val="20"/>
              </w:rPr>
              <w:t>電子檔，檔案名稱請設定為「教案設計</w:t>
            </w:r>
            <w:r w:rsidRPr="009E323B">
              <w:rPr>
                <w:rFonts w:ascii="Times New Roman" w:hAnsi="Times New Roman" w:cs="Times New Roman"/>
                <w:color w:val="auto"/>
                <w:sz w:val="20"/>
              </w:rPr>
              <w:t>-</w:t>
            </w:r>
            <w:r w:rsidRPr="009E323B">
              <w:rPr>
                <w:rFonts w:ascii="Times New Roman" w:hAnsi="Times New Roman" w:cs="Times New Roman"/>
                <w:color w:val="auto"/>
                <w:sz w:val="20"/>
              </w:rPr>
              <w:t>層級科目</w:t>
            </w:r>
            <w:r w:rsidRPr="009E323B">
              <w:rPr>
                <w:rFonts w:ascii="Times New Roman" w:hAnsi="Times New Roman" w:cs="Times New Roman"/>
                <w:color w:val="auto"/>
                <w:sz w:val="20"/>
              </w:rPr>
              <w:t>-</w:t>
            </w:r>
            <w:r w:rsidRPr="009E323B">
              <w:rPr>
                <w:rFonts w:ascii="Times New Roman" w:hAnsi="Times New Roman" w:cs="Times New Roman"/>
                <w:color w:val="auto"/>
                <w:sz w:val="20"/>
              </w:rPr>
              <w:t>姓名」，例如「</w:t>
            </w:r>
            <w:r w:rsidR="009D20BD" w:rsidRPr="009D20BD">
              <w:rPr>
                <w:rFonts w:ascii="Times New Roman" w:hAnsi="Times New Roman" w:cs="Times New Roman"/>
                <w:color w:val="auto"/>
                <w:sz w:val="20"/>
              </w:rPr>
              <w:t>教案設計</w:t>
            </w:r>
            <w:r w:rsidR="009D20BD" w:rsidRPr="009D20BD">
              <w:rPr>
                <w:rFonts w:ascii="Times New Roman" w:hAnsi="Times New Roman" w:cs="Times New Roman"/>
                <w:color w:val="auto"/>
                <w:sz w:val="20"/>
              </w:rPr>
              <w:t>-</w:t>
            </w:r>
            <w:r w:rsidR="009D20BD" w:rsidRPr="009D20BD">
              <w:rPr>
                <w:rFonts w:ascii="Times New Roman" w:hAnsi="Times New Roman" w:cs="Times New Roman" w:hint="eastAsia"/>
                <w:color w:val="auto"/>
                <w:sz w:val="20"/>
              </w:rPr>
              <w:t>國中藝術領域（視覺藝術）</w:t>
            </w:r>
            <w:r w:rsidR="009D20BD" w:rsidRPr="009D20BD">
              <w:rPr>
                <w:rFonts w:ascii="Times New Roman" w:hAnsi="Times New Roman" w:cs="Times New Roman"/>
                <w:color w:val="auto"/>
                <w:sz w:val="20"/>
              </w:rPr>
              <w:t>-</w:t>
            </w:r>
            <w:proofErr w:type="gramStart"/>
            <w:r w:rsidR="009D20BD" w:rsidRPr="009D20BD">
              <w:rPr>
                <w:rFonts w:ascii="Times New Roman" w:hAnsi="Times New Roman" w:cs="Times New Roman"/>
                <w:color w:val="auto"/>
                <w:sz w:val="20"/>
              </w:rPr>
              <w:t>李霜青</w:t>
            </w:r>
            <w:proofErr w:type="gramEnd"/>
            <w:r w:rsidRPr="009E323B">
              <w:rPr>
                <w:rFonts w:ascii="Times New Roman" w:hAnsi="Times New Roman" w:cs="Times New Roman"/>
                <w:color w:val="auto"/>
                <w:sz w:val="20"/>
              </w:rPr>
              <w:t>」，</w:t>
            </w:r>
            <w:r w:rsidR="00C70CF8" w:rsidRPr="009E323B">
              <w:rPr>
                <w:rFonts w:ascii="Times New Roman" w:hAnsi="Times New Roman" w:cs="Times New Roman"/>
                <w:color w:val="auto"/>
                <w:sz w:val="20"/>
              </w:rPr>
              <w:t>並且</w:t>
            </w:r>
            <w:r w:rsidR="00856D9D" w:rsidRPr="009E323B">
              <w:rPr>
                <w:rFonts w:ascii="Times New Roman" w:hAnsi="Times New Roman" w:cs="Times New Roman"/>
                <w:color w:val="auto"/>
                <w:sz w:val="20"/>
              </w:rPr>
              <w:t>儲</w:t>
            </w:r>
            <w:r w:rsidR="00C70CF8" w:rsidRPr="009E323B">
              <w:rPr>
                <w:rFonts w:ascii="Times New Roman" w:hAnsi="Times New Roman" w:cs="Times New Roman"/>
                <w:color w:val="auto"/>
                <w:sz w:val="20"/>
              </w:rPr>
              <w:t>存在</w:t>
            </w:r>
            <w:r w:rsidR="000B652C" w:rsidRPr="009E323B">
              <w:rPr>
                <w:rFonts w:ascii="Times New Roman" w:hAnsi="Times New Roman" w:cs="Times New Roman"/>
                <w:color w:val="auto"/>
                <w:sz w:val="20"/>
              </w:rPr>
              <w:t>USB</w:t>
            </w:r>
            <w:r w:rsidR="000B652C" w:rsidRPr="009E323B">
              <w:rPr>
                <w:rFonts w:ascii="Times New Roman" w:hAnsi="Times New Roman" w:cs="Times New Roman"/>
                <w:color w:val="auto"/>
                <w:sz w:val="20"/>
              </w:rPr>
              <w:t>內</w:t>
            </w:r>
            <w:r w:rsidRPr="009E323B">
              <w:rPr>
                <w:rFonts w:ascii="Times New Roman" w:hAnsi="Times New Roman" w:cs="Times New Roman"/>
                <w:color w:val="auto"/>
                <w:sz w:val="20"/>
              </w:rPr>
              <w:t>。</w:t>
            </w:r>
          </w:p>
          <w:p w:rsidR="00C70CF8" w:rsidRPr="009E323B" w:rsidRDefault="00C70CF8" w:rsidP="00793CD3">
            <w:pPr>
              <w:pStyle w:val="Default"/>
              <w:spacing w:line="300" w:lineRule="exact"/>
              <w:ind w:leftChars="14" w:left="174" w:hangingChars="70" w:hanging="140"/>
              <w:jc w:val="both"/>
              <w:rPr>
                <w:rFonts w:ascii="Times New Roman" w:hAnsi="Times New Roman" w:cs="Times New Roman"/>
                <w:color w:val="auto"/>
                <w:sz w:val="20"/>
              </w:rPr>
            </w:pPr>
            <w:r w:rsidRPr="009E323B">
              <w:rPr>
                <w:rFonts w:ascii="Times New Roman" w:hAnsi="Times New Roman" w:cs="Times New Roman"/>
                <w:color w:val="auto"/>
                <w:sz w:val="20"/>
              </w:rPr>
              <w:t>5.</w:t>
            </w:r>
            <w:r w:rsidRPr="009E323B">
              <w:rPr>
                <w:rFonts w:ascii="Times New Roman" w:hAnsi="Times New Roman" w:cs="Times New Roman"/>
                <w:color w:val="auto"/>
                <w:sz w:val="20"/>
              </w:rPr>
              <w:t>檢測時間</w:t>
            </w:r>
            <w:r w:rsidRPr="009E323B">
              <w:rPr>
                <w:rFonts w:ascii="Times New Roman" w:hAnsi="Times New Roman" w:cs="Times New Roman"/>
                <w:color w:val="auto"/>
                <w:sz w:val="20"/>
              </w:rPr>
              <w:t>1</w:t>
            </w:r>
            <w:r w:rsidR="00BD29FE" w:rsidRPr="009E323B">
              <w:rPr>
                <w:rFonts w:ascii="Times New Roman" w:hAnsi="Times New Roman" w:cs="Times New Roman"/>
                <w:color w:val="auto"/>
                <w:sz w:val="20"/>
              </w:rPr>
              <w:t>8</w:t>
            </w:r>
            <w:r w:rsidRPr="009E323B">
              <w:rPr>
                <w:rFonts w:ascii="Times New Roman" w:hAnsi="Times New Roman" w:cs="Times New Roman"/>
                <w:color w:val="auto"/>
                <w:sz w:val="20"/>
              </w:rPr>
              <w:t>0</w:t>
            </w:r>
            <w:r w:rsidRPr="009E323B">
              <w:rPr>
                <w:rFonts w:ascii="Times New Roman" w:hAnsi="Times New Roman" w:cs="Times New Roman"/>
                <w:color w:val="auto"/>
                <w:sz w:val="20"/>
              </w:rPr>
              <w:t>分鐘，逾時</w:t>
            </w:r>
            <w:r w:rsidR="002D239C" w:rsidRPr="009E323B">
              <w:rPr>
                <w:rFonts w:ascii="Times New Roman" w:hAnsi="Times New Roman" w:cs="Times New Roman"/>
                <w:color w:val="auto"/>
                <w:sz w:val="20"/>
              </w:rPr>
              <w:t>未</w:t>
            </w:r>
            <w:r w:rsidRPr="009E323B">
              <w:rPr>
                <w:rFonts w:ascii="Times New Roman" w:hAnsi="Times New Roman" w:cs="Times New Roman"/>
                <w:color w:val="auto"/>
                <w:sz w:val="20"/>
              </w:rPr>
              <w:t>存檔繳交者，視同放棄檢測。</w:t>
            </w:r>
          </w:p>
          <w:p w:rsidR="00B447A0" w:rsidRPr="009E323B" w:rsidRDefault="00B447A0" w:rsidP="00793CD3">
            <w:pPr>
              <w:pStyle w:val="Default"/>
              <w:spacing w:line="300" w:lineRule="exact"/>
              <w:ind w:leftChars="14" w:left="174" w:hangingChars="70" w:hanging="140"/>
              <w:jc w:val="both"/>
              <w:rPr>
                <w:rFonts w:ascii="Times New Roman" w:hAnsi="Times New Roman" w:cs="Times New Roman"/>
                <w:color w:val="auto"/>
                <w:sz w:val="20"/>
              </w:rPr>
            </w:pPr>
            <w:r w:rsidRPr="009E323B">
              <w:rPr>
                <w:rFonts w:ascii="Times New Roman" w:hAnsi="Times New Roman" w:cs="Times New Roman"/>
                <w:color w:val="auto"/>
                <w:sz w:val="20"/>
              </w:rPr>
              <w:t>6.</w:t>
            </w:r>
            <w:r w:rsidR="00C70CF8" w:rsidRPr="009E323B">
              <w:rPr>
                <w:rFonts w:ascii="Times New Roman" w:hAnsi="Times New Roman" w:cs="Times New Roman"/>
                <w:color w:val="auto"/>
                <w:sz w:val="20"/>
              </w:rPr>
              <w:t>設計完畢並儲存好檔案者</w:t>
            </w:r>
            <w:r w:rsidRPr="009E323B">
              <w:rPr>
                <w:rFonts w:ascii="Times New Roman" w:hAnsi="Times New Roman" w:cs="Times New Roman"/>
                <w:color w:val="auto"/>
                <w:sz w:val="20"/>
              </w:rPr>
              <w:t>，請</w:t>
            </w:r>
            <w:r w:rsidR="002D239C" w:rsidRPr="009E323B">
              <w:rPr>
                <w:rFonts w:ascii="Times New Roman" w:hAnsi="Times New Roman" w:cs="Times New Roman"/>
                <w:color w:val="auto"/>
                <w:sz w:val="20"/>
              </w:rPr>
              <w:t>舉手要求</w:t>
            </w:r>
            <w:r w:rsidRPr="009E323B">
              <w:rPr>
                <w:rFonts w:ascii="Times New Roman" w:hAnsi="Times New Roman" w:cs="Times New Roman"/>
                <w:color w:val="auto"/>
                <w:sz w:val="20"/>
              </w:rPr>
              <w:t>監試人員確認</w:t>
            </w:r>
            <w:r w:rsidR="00856D9D" w:rsidRPr="009E323B">
              <w:rPr>
                <w:rFonts w:ascii="Times New Roman" w:hAnsi="Times New Roman" w:cs="Times New Roman"/>
                <w:color w:val="auto"/>
                <w:sz w:val="20"/>
              </w:rPr>
              <w:t>；中途放棄者，亦請舉手向監試人員</w:t>
            </w:r>
            <w:r w:rsidRPr="009E323B">
              <w:rPr>
                <w:rFonts w:ascii="Times New Roman" w:hAnsi="Times New Roman" w:cs="Times New Roman"/>
                <w:color w:val="auto"/>
                <w:sz w:val="20"/>
              </w:rPr>
              <w:t>聲明</w:t>
            </w:r>
            <w:r w:rsidR="00856D9D" w:rsidRPr="009E323B">
              <w:rPr>
                <w:rFonts w:ascii="Times New Roman" w:hAnsi="Times New Roman" w:cs="Times New Roman"/>
                <w:color w:val="auto"/>
                <w:sz w:val="20"/>
              </w:rPr>
              <w:t>。</w:t>
            </w:r>
            <w:r w:rsidRPr="009E323B">
              <w:rPr>
                <w:rFonts w:ascii="Times New Roman" w:hAnsi="Times New Roman" w:cs="Times New Roman"/>
                <w:color w:val="auto"/>
                <w:sz w:val="20"/>
              </w:rPr>
              <w:t>確認或聲明後即可離席，並請勿在試場內逗留。</w:t>
            </w:r>
          </w:p>
          <w:p w:rsidR="00566B8F" w:rsidRPr="009E323B" w:rsidRDefault="00B447A0" w:rsidP="00793CD3">
            <w:pPr>
              <w:pStyle w:val="Default"/>
              <w:spacing w:line="300" w:lineRule="exact"/>
              <w:ind w:leftChars="14" w:left="174" w:hangingChars="70" w:hanging="140"/>
              <w:jc w:val="both"/>
              <w:rPr>
                <w:rFonts w:ascii="Times New Roman" w:hAnsi="Times New Roman" w:cs="Times New Roman"/>
                <w:color w:val="auto"/>
                <w:sz w:val="20"/>
              </w:rPr>
            </w:pPr>
            <w:r w:rsidRPr="009E323B">
              <w:rPr>
                <w:rFonts w:ascii="Times New Roman" w:hAnsi="Times New Roman" w:cs="Times New Roman"/>
                <w:color w:val="auto"/>
                <w:sz w:val="20"/>
              </w:rPr>
              <w:t>7.</w:t>
            </w:r>
            <w:r w:rsidR="00566B8F" w:rsidRPr="009E323B">
              <w:rPr>
                <w:rFonts w:ascii="Times New Roman" w:hAnsi="Times New Roman" w:cs="Times New Roman"/>
                <w:color w:val="auto"/>
                <w:sz w:val="20"/>
              </w:rPr>
              <w:t>請配合填寫調查問卷，以利做為後續實施檢測之參考。</w:t>
            </w:r>
          </w:p>
          <w:p w:rsidR="00B447A0" w:rsidRPr="009E323B" w:rsidRDefault="00566B8F" w:rsidP="00793CD3">
            <w:pPr>
              <w:pStyle w:val="Default"/>
              <w:spacing w:line="300" w:lineRule="exact"/>
              <w:ind w:leftChars="14" w:left="174" w:hangingChars="70" w:hanging="140"/>
              <w:jc w:val="both"/>
              <w:rPr>
                <w:rFonts w:ascii="Times New Roman" w:hAnsi="Times New Roman" w:cs="Times New Roman"/>
                <w:color w:val="auto"/>
                <w:sz w:val="20"/>
              </w:rPr>
            </w:pPr>
            <w:r w:rsidRPr="009E323B">
              <w:rPr>
                <w:rFonts w:ascii="Times New Roman" w:hAnsi="Times New Roman" w:cs="Times New Roman"/>
                <w:color w:val="auto"/>
                <w:sz w:val="20"/>
              </w:rPr>
              <w:t>8.</w:t>
            </w:r>
            <w:r w:rsidR="00B447A0" w:rsidRPr="009E323B">
              <w:rPr>
                <w:rFonts w:ascii="Times New Roman" w:hAnsi="Times New Roman" w:cs="Times New Roman"/>
                <w:color w:val="auto"/>
                <w:sz w:val="20"/>
              </w:rPr>
              <w:t>資料</w:t>
            </w:r>
            <w:r w:rsidR="001D230C" w:rsidRPr="009E323B">
              <w:rPr>
                <w:rFonts w:ascii="Times New Roman" w:hAnsi="Times New Roman" w:cs="Times New Roman"/>
                <w:color w:val="auto"/>
                <w:sz w:val="20"/>
              </w:rPr>
              <w:t>及</w:t>
            </w:r>
            <w:r w:rsidR="001D230C" w:rsidRPr="009E323B">
              <w:rPr>
                <w:rFonts w:ascii="Times New Roman" w:hAnsi="Times New Roman" w:cs="Times New Roman"/>
                <w:color w:val="auto"/>
                <w:sz w:val="20"/>
              </w:rPr>
              <w:t>USB</w:t>
            </w:r>
            <w:r w:rsidR="00B447A0" w:rsidRPr="009E323B">
              <w:rPr>
                <w:rFonts w:ascii="Times New Roman" w:hAnsi="Times New Roman" w:cs="Times New Roman"/>
                <w:color w:val="auto"/>
                <w:sz w:val="20"/>
              </w:rPr>
              <w:t>應留在原座位上，請勿攜離。</w:t>
            </w:r>
          </w:p>
        </w:tc>
      </w:tr>
    </w:tbl>
    <w:p w:rsidR="009D20BD" w:rsidRDefault="009D20BD" w:rsidP="003C778E">
      <w:pPr>
        <w:pStyle w:val="Default"/>
        <w:rPr>
          <w:rFonts w:ascii="Times New Roman" w:hAnsi="Times New Roman" w:cs="Times New Roman"/>
          <w:b/>
          <w:color w:val="FF0000"/>
        </w:rPr>
      </w:pPr>
    </w:p>
    <w:p w:rsidR="009D20BD" w:rsidRDefault="009D20BD">
      <w:pPr>
        <w:widowControl/>
        <w:rPr>
          <w:rFonts w:eastAsiaTheme="minorEastAsia"/>
          <w:b/>
          <w:color w:val="FF0000"/>
          <w:kern w:val="0"/>
          <w:szCs w:val="24"/>
        </w:rPr>
      </w:pPr>
      <w:r>
        <w:rPr>
          <w:b/>
          <w:color w:val="FF0000"/>
        </w:rPr>
        <w:br w:type="page"/>
      </w:r>
    </w:p>
    <w:p w:rsidR="003C778E" w:rsidRPr="009E323B" w:rsidRDefault="00C75212" w:rsidP="009124FB">
      <w:pPr>
        <w:pStyle w:val="Default"/>
        <w:jc w:val="both"/>
        <w:rPr>
          <w:rFonts w:ascii="Times New Roman" w:hAnsi="Times New Roman" w:cs="Times New Roman"/>
          <w:b/>
          <w:color w:val="auto"/>
        </w:rPr>
      </w:pPr>
      <w:r w:rsidRPr="009E323B">
        <w:rPr>
          <w:rFonts w:ascii="Times New Roman" w:hAnsi="Times New Roman" w:cs="Times New Roman"/>
          <w:b/>
          <w:color w:val="auto"/>
        </w:rPr>
        <w:lastRenderedPageBreak/>
        <w:t>（五）</w:t>
      </w:r>
      <w:proofErr w:type="gramStart"/>
      <w:r w:rsidR="003C778E" w:rsidRPr="009E323B">
        <w:rPr>
          <w:rFonts w:ascii="Times New Roman" w:hAnsi="Times New Roman" w:cs="Times New Roman"/>
          <w:b/>
          <w:color w:val="auto"/>
        </w:rPr>
        <w:t>複</w:t>
      </w:r>
      <w:proofErr w:type="gramEnd"/>
      <w:r w:rsidR="003C778E" w:rsidRPr="009E323B">
        <w:rPr>
          <w:rFonts w:ascii="Times New Roman" w:hAnsi="Times New Roman" w:cs="Times New Roman"/>
          <w:b/>
          <w:color w:val="auto"/>
        </w:rPr>
        <w:t>審及結果通知</w:t>
      </w:r>
    </w:p>
    <w:p w:rsidR="003C778E" w:rsidRPr="009E323B" w:rsidRDefault="003C778E" w:rsidP="009124FB">
      <w:pPr>
        <w:pStyle w:val="Default"/>
        <w:ind w:leftChars="150" w:left="480" w:hangingChars="50" w:hanging="120"/>
        <w:jc w:val="both"/>
        <w:rPr>
          <w:rFonts w:ascii="Times New Roman" w:hAnsi="Times New Roman" w:cs="Times New Roman"/>
          <w:color w:val="auto"/>
        </w:rPr>
      </w:pPr>
      <w:r w:rsidRPr="009E323B">
        <w:rPr>
          <w:rFonts w:ascii="Times New Roman" w:hAnsi="Times New Roman" w:cs="Times New Roman"/>
          <w:color w:val="auto"/>
        </w:rPr>
        <w:t>1.</w:t>
      </w:r>
      <w:r w:rsidRPr="009E323B">
        <w:rPr>
          <w:rFonts w:ascii="Times New Roman" w:hAnsi="Times New Roman" w:cs="Times New Roman"/>
          <w:color w:val="auto"/>
        </w:rPr>
        <w:t>教案設計檢測物件，由</w:t>
      </w:r>
      <w:r w:rsidR="009054AD" w:rsidRPr="009E323B">
        <w:rPr>
          <w:rFonts w:ascii="Times New Roman" w:hAnsi="Times New Roman" w:cs="Times New Roman"/>
          <w:color w:val="auto"/>
        </w:rPr>
        <w:t>師資培育中心</w:t>
      </w:r>
      <w:r w:rsidRPr="009E323B">
        <w:rPr>
          <w:rFonts w:ascii="Times New Roman" w:hAnsi="Times New Roman" w:cs="Times New Roman"/>
          <w:color w:val="auto"/>
        </w:rPr>
        <w:t>彙整後，轉請評審委員依據「教案設計檢測指標」（如【附件</w:t>
      </w:r>
      <w:r w:rsidRPr="009E323B">
        <w:rPr>
          <w:rFonts w:ascii="Times New Roman" w:hAnsi="Times New Roman" w:cs="Times New Roman"/>
          <w:color w:val="auto"/>
        </w:rPr>
        <w:t>3</w:t>
      </w:r>
      <w:r w:rsidRPr="009E323B">
        <w:rPr>
          <w:rFonts w:ascii="Times New Roman" w:hAnsi="Times New Roman" w:cs="Times New Roman"/>
          <w:color w:val="auto"/>
        </w:rPr>
        <w:t>】）進行評審，並於</w:t>
      </w:r>
      <w:r w:rsidRPr="009E323B">
        <w:rPr>
          <w:rFonts w:ascii="Times New Roman" w:hAnsi="Times New Roman" w:cs="Times New Roman"/>
          <w:b/>
          <w:color w:val="auto"/>
        </w:rPr>
        <w:t>10</w:t>
      </w:r>
      <w:r w:rsidR="009C2D2D">
        <w:rPr>
          <w:rFonts w:ascii="Times New Roman" w:hAnsi="Times New Roman" w:cs="Times New Roman"/>
          <w:b/>
          <w:color w:val="auto"/>
        </w:rPr>
        <w:t>9</w:t>
      </w:r>
      <w:r w:rsidRPr="009E323B">
        <w:rPr>
          <w:rFonts w:ascii="Times New Roman" w:hAnsi="Times New Roman" w:cs="Times New Roman"/>
          <w:b/>
          <w:color w:val="auto"/>
        </w:rPr>
        <w:t>年</w:t>
      </w:r>
      <w:r w:rsidR="009C2D2D">
        <w:rPr>
          <w:rFonts w:ascii="Times New Roman" w:hAnsi="Times New Roman" w:cs="Times New Roman" w:hint="eastAsia"/>
          <w:b/>
          <w:color w:val="auto"/>
        </w:rPr>
        <w:t>6</w:t>
      </w:r>
      <w:r w:rsidRPr="009E323B">
        <w:rPr>
          <w:rFonts w:ascii="Times New Roman" w:hAnsi="Times New Roman" w:cs="Times New Roman"/>
          <w:b/>
          <w:color w:val="auto"/>
        </w:rPr>
        <w:t>月</w:t>
      </w:r>
      <w:r w:rsidR="009C2D2D">
        <w:rPr>
          <w:rFonts w:ascii="Times New Roman" w:hAnsi="Times New Roman" w:cs="Times New Roman" w:hint="eastAsia"/>
          <w:b/>
          <w:color w:val="auto"/>
        </w:rPr>
        <w:t>2</w:t>
      </w:r>
      <w:r w:rsidR="001C004A">
        <w:rPr>
          <w:rFonts w:ascii="Times New Roman" w:hAnsi="Times New Roman" w:cs="Times New Roman"/>
          <w:b/>
          <w:color w:val="auto"/>
        </w:rPr>
        <w:t>0</w:t>
      </w:r>
      <w:r w:rsidRPr="009E323B">
        <w:rPr>
          <w:rFonts w:ascii="Times New Roman" w:hAnsi="Times New Roman" w:cs="Times New Roman"/>
          <w:b/>
          <w:color w:val="auto"/>
        </w:rPr>
        <w:t>日</w:t>
      </w:r>
      <w:r w:rsidRPr="009E323B">
        <w:rPr>
          <w:rFonts w:ascii="Times New Roman" w:hAnsi="Times New Roman" w:cs="Times New Roman"/>
          <w:color w:val="auto"/>
        </w:rPr>
        <w:t>前，回擲評審結果，審查</w:t>
      </w:r>
      <w:proofErr w:type="gramStart"/>
      <w:r w:rsidRPr="009E323B">
        <w:rPr>
          <w:rFonts w:ascii="Times New Roman" w:hAnsi="Times New Roman" w:cs="Times New Roman"/>
          <w:color w:val="auto"/>
        </w:rPr>
        <w:t>評量表請參見</w:t>
      </w:r>
      <w:proofErr w:type="gramEnd"/>
      <w:r w:rsidRPr="009E323B">
        <w:rPr>
          <w:rFonts w:ascii="Times New Roman" w:hAnsi="Times New Roman" w:cs="Times New Roman"/>
          <w:color w:val="auto"/>
        </w:rPr>
        <w:t>【附件</w:t>
      </w:r>
      <w:r w:rsidRPr="009E323B">
        <w:rPr>
          <w:rFonts w:ascii="Times New Roman" w:hAnsi="Times New Roman" w:cs="Times New Roman"/>
          <w:color w:val="auto"/>
        </w:rPr>
        <w:t>7</w:t>
      </w:r>
      <w:r w:rsidRPr="009E323B">
        <w:rPr>
          <w:rFonts w:ascii="Times New Roman" w:hAnsi="Times New Roman" w:cs="Times New Roman"/>
          <w:color w:val="auto"/>
        </w:rPr>
        <w:t>】。</w:t>
      </w:r>
    </w:p>
    <w:p w:rsidR="00086E50" w:rsidRDefault="003C778E" w:rsidP="00D52BA1">
      <w:pPr>
        <w:pStyle w:val="Default"/>
        <w:ind w:leftChars="158" w:left="559" w:hangingChars="75" w:hanging="180"/>
        <w:jc w:val="both"/>
        <w:rPr>
          <w:rFonts w:ascii="Times New Roman" w:hAnsi="Times New Roman" w:cs="Times New Roman"/>
          <w:color w:val="auto"/>
        </w:rPr>
      </w:pPr>
      <w:r w:rsidRPr="009E323B">
        <w:rPr>
          <w:rFonts w:ascii="Times New Roman" w:hAnsi="Times New Roman" w:cs="Times New Roman"/>
          <w:color w:val="auto"/>
        </w:rPr>
        <w:t>2.</w:t>
      </w:r>
      <w:r w:rsidRPr="009E323B">
        <w:rPr>
          <w:rFonts w:ascii="Times New Roman" w:hAnsi="Times New Roman" w:cs="Times New Roman"/>
          <w:color w:val="auto"/>
        </w:rPr>
        <w:t>成績領取：</w:t>
      </w:r>
      <w:r w:rsidRPr="009E323B">
        <w:rPr>
          <w:rFonts w:ascii="Times New Roman" w:hAnsi="Times New Roman" w:cs="Times New Roman"/>
          <w:b/>
          <w:color w:val="auto"/>
        </w:rPr>
        <w:t>10</w:t>
      </w:r>
      <w:r w:rsidR="001C004A">
        <w:rPr>
          <w:rFonts w:ascii="Times New Roman" w:hAnsi="Times New Roman" w:cs="Times New Roman"/>
          <w:b/>
          <w:color w:val="auto"/>
        </w:rPr>
        <w:t>9</w:t>
      </w:r>
      <w:r w:rsidRPr="009E323B">
        <w:rPr>
          <w:rFonts w:ascii="Times New Roman" w:hAnsi="Times New Roman" w:cs="Times New Roman"/>
          <w:b/>
          <w:color w:val="auto"/>
        </w:rPr>
        <w:t>年</w:t>
      </w:r>
      <w:r w:rsidR="001C004A">
        <w:rPr>
          <w:rFonts w:ascii="Times New Roman" w:hAnsi="Times New Roman" w:cs="Times New Roman" w:hint="eastAsia"/>
          <w:b/>
          <w:color w:val="auto"/>
        </w:rPr>
        <w:t>6</w:t>
      </w:r>
      <w:r w:rsidRPr="009E323B">
        <w:rPr>
          <w:rFonts w:ascii="Times New Roman" w:hAnsi="Times New Roman" w:cs="Times New Roman"/>
          <w:b/>
          <w:color w:val="auto"/>
        </w:rPr>
        <w:t>月</w:t>
      </w:r>
      <w:r w:rsidR="001C004A">
        <w:rPr>
          <w:rFonts w:ascii="Times New Roman" w:hAnsi="Times New Roman" w:cs="Times New Roman" w:hint="eastAsia"/>
          <w:b/>
          <w:color w:val="auto"/>
        </w:rPr>
        <w:t>21</w:t>
      </w:r>
      <w:r w:rsidRPr="009E323B">
        <w:rPr>
          <w:rFonts w:ascii="Times New Roman" w:hAnsi="Times New Roman" w:cs="Times New Roman"/>
          <w:b/>
          <w:color w:val="auto"/>
        </w:rPr>
        <w:t>日</w:t>
      </w:r>
      <w:r w:rsidRPr="009E323B">
        <w:rPr>
          <w:rFonts w:ascii="Times New Roman" w:hAnsi="Times New Roman" w:cs="Times New Roman"/>
          <w:color w:val="auto"/>
        </w:rPr>
        <w:t>師資培育中心於單位網頁公告通過教案設計正式檢測得進入教學演示正式檢測之師資生或實習生名單，</w:t>
      </w:r>
      <w:proofErr w:type="gramStart"/>
      <w:r w:rsidRPr="009E323B">
        <w:rPr>
          <w:rFonts w:ascii="Times New Roman" w:hAnsi="Times New Roman" w:cs="Times New Roman"/>
          <w:color w:val="auto"/>
        </w:rPr>
        <w:t>參檢師資</w:t>
      </w:r>
      <w:proofErr w:type="gramEnd"/>
      <w:r w:rsidRPr="009E323B">
        <w:rPr>
          <w:rFonts w:ascii="Times New Roman" w:hAnsi="Times New Roman" w:cs="Times New Roman"/>
          <w:color w:val="auto"/>
        </w:rPr>
        <w:t>生或實習生請至師資培育中心領取成績通知單，如【附件</w:t>
      </w:r>
      <w:r w:rsidRPr="009E323B">
        <w:rPr>
          <w:rFonts w:ascii="Times New Roman" w:hAnsi="Times New Roman" w:cs="Times New Roman"/>
          <w:color w:val="auto"/>
        </w:rPr>
        <w:t>9</w:t>
      </w:r>
      <w:r w:rsidRPr="009E323B">
        <w:rPr>
          <w:rFonts w:ascii="Times New Roman" w:hAnsi="Times New Roman" w:cs="Times New Roman"/>
          <w:color w:val="auto"/>
        </w:rPr>
        <w:t>】。</w:t>
      </w:r>
    </w:p>
    <w:p w:rsidR="009E323B" w:rsidRPr="009E323B" w:rsidRDefault="009E323B" w:rsidP="009E323B">
      <w:pPr>
        <w:pStyle w:val="Default"/>
        <w:jc w:val="both"/>
        <w:rPr>
          <w:rFonts w:ascii="Times New Roman" w:hAnsi="Times New Roman" w:cs="Times New Roman"/>
          <w:color w:val="auto"/>
        </w:rPr>
      </w:pPr>
    </w:p>
    <w:p w:rsidR="003C778E" w:rsidRPr="009E323B" w:rsidRDefault="000E7D35" w:rsidP="009E323B">
      <w:pPr>
        <w:pStyle w:val="Default"/>
        <w:spacing w:beforeLines="50" w:before="180"/>
        <w:rPr>
          <w:rFonts w:ascii="Times New Roman" w:hAnsi="Times New Roman" w:cs="Times New Roman"/>
          <w:b/>
          <w:color w:val="auto"/>
          <w:sz w:val="32"/>
          <w:szCs w:val="32"/>
        </w:rPr>
      </w:pPr>
      <w:r w:rsidRPr="009E323B">
        <w:rPr>
          <w:rFonts w:ascii="Times New Roman" w:hAnsi="Times New Roman" w:cs="Times New Roman"/>
          <w:b/>
          <w:color w:val="auto"/>
          <w:sz w:val="32"/>
          <w:szCs w:val="32"/>
        </w:rPr>
        <w:t>肆</w:t>
      </w:r>
      <w:r w:rsidR="003C778E" w:rsidRPr="009E323B">
        <w:rPr>
          <w:rFonts w:ascii="Times New Roman" w:hAnsi="Times New Roman" w:cs="Times New Roman"/>
          <w:b/>
          <w:color w:val="auto"/>
          <w:sz w:val="32"/>
          <w:szCs w:val="32"/>
        </w:rPr>
        <w:t>、教學演示檢測</w:t>
      </w:r>
    </w:p>
    <w:p w:rsidR="0020346D" w:rsidRPr="009E323B" w:rsidRDefault="003C778E" w:rsidP="003C778E">
      <w:pPr>
        <w:pStyle w:val="Default"/>
        <w:rPr>
          <w:rFonts w:ascii="Times New Roman" w:hAnsi="Times New Roman" w:cs="Times New Roman"/>
          <w:b/>
          <w:color w:val="auto"/>
        </w:rPr>
      </w:pPr>
      <w:r w:rsidRPr="009E323B">
        <w:rPr>
          <w:rFonts w:ascii="Times New Roman" w:hAnsi="Times New Roman" w:cs="Times New Roman"/>
          <w:b/>
          <w:color w:val="auto"/>
          <w:sz w:val="28"/>
          <w:szCs w:val="28"/>
        </w:rPr>
        <w:t>一、</w:t>
      </w:r>
      <w:r w:rsidR="0020346D" w:rsidRPr="009E323B">
        <w:rPr>
          <w:rFonts w:ascii="Times New Roman" w:hAnsi="Times New Roman" w:cs="Times New Roman"/>
          <w:b/>
          <w:color w:val="auto"/>
          <w:sz w:val="28"/>
          <w:szCs w:val="28"/>
        </w:rPr>
        <w:t>參加對</w:t>
      </w:r>
      <w:r w:rsidR="0020346D" w:rsidRPr="009E323B">
        <w:rPr>
          <w:rFonts w:ascii="Times New Roman" w:hAnsi="Times New Roman" w:cs="Times New Roman"/>
          <w:b/>
          <w:color w:val="auto"/>
        </w:rPr>
        <w:t>象</w:t>
      </w:r>
    </w:p>
    <w:p w:rsidR="0080258B" w:rsidRPr="009E323B" w:rsidRDefault="0080258B" w:rsidP="0080258B">
      <w:pPr>
        <w:pStyle w:val="Default"/>
        <w:ind w:left="502" w:hangingChars="209" w:hanging="502"/>
        <w:jc w:val="both"/>
        <w:rPr>
          <w:rFonts w:ascii="Times New Roman" w:hAnsi="Times New Roman" w:cs="Times New Roman"/>
          <w:color w:val="auto"/>
        </w:rPr>
      </w:pPr>
      <w:r>
        <w:rPr>
          <w:rFonts w:ascii="Times New Roman" w:hAnsi="Times New Roman" w:cs="Times New Roman" w:hint="eastAsia"/>
          <w:color w:val="auto"/>
        </w:rPr>
        <w:t>（一）</w:t>
      </w:r>
      <w:r w:rsidRPr="009E323B">
        <w:rPr>
          <w:rFonts w:ascii="Times New Roman" w:hAnsi="Times New Roman" w:cs="Times New Roman"/>
          <w:color w:val="auto"/>
        </w:rPr>
        <w:t>受領教育部</w:t>
      </w:r>
      <w:r w:rsidRPr="009E323B">
        <w:rPr>
          <w:rFonts w:ascii="Times New Roman" w:hAnsi="Times New Roman" w:cs="Times New Roman"/>
          <w:color w:val="auto"/>
        </w:rPr>
        <w:t>10</w:t>
      </w:r>
      <w:r>
        <w:rPr>
          <w:rFonts w:ascii="Times New Roman" w:hAnsi="Times New Roman" w:cs="Times New Roman"/>
          <w:color w:val="auto"/>
        </w:rPr>
        <w:t>8</w:t>
      </w:r>
      <w:r w:rsidRPr="009E323B">
        <w:rPr>
          <w:rFonts w:ascii="Times New Roman" w:hAnsi="Times New Roman" w:cs="Times New Roman"/>
          <w:color w:val="auto"/>
        </w:rPr>
        <w:t>學年度師資培育獎學金之師資生，指定參加。</w:t>
      </w:r>
    </w:p>
    <w:p w:rsidR="0080258B" w:rsidRPr="009D20BD" w:rsidRDefault="0080258B" w:rsidP="0080258B">
      <w:pPr>
        <w:pStyle w:val="Default"/>
        <w:adjustRightInd/>
        <w:jc w:val="both"/>
        <w:rPr>
          <w:rFonts w:ascii="Times New Roman" w:hAnsi="Times New Roman" w:cs="Times New Roman"/>
          <w:color w:val="auto"/>
        </w:rPr>
      </w:pPr>
      <w:r>
        <w:rPr>
          <w:rFonts w:ascii="Times New Roman" w:hAnsi="Times New Roman" w:cs="Times New Roman" w:hint="eastAsia"/>
          <w:color w:val="auto"/>
        </w:rPr>
        <w:t>（二）學程二年級學生。</w:t>
      </w:r>
    </w:p>
    <w:p w:rsidR="0080258B" w:rsidRPr="009E323B" w:rsidRDefault="0080258B" w:rsidP="0080258B">
      <w:pPr>
        <w:pStyle w:val="Default"/>
        <w:adjustRightInd/>
        <w:jc w:val="both"/>
        <w:rPr>
          <w:rFonts w:ascii="Times New Roman" w:hAnsi="Times New Roman" w:cs="Times New Roman"/>
          <w:color w:val="auto"/>
        </w:rPr>
      </w:pPr>
      <w:r>
        <w:rPr>
          <w:rFonts w:ascii="Times New Roman" w:hAnsi="Times New Roman" w:cs="Times New Roman" w:hint="eastAsia"/>
          <w:color w:val="auto"/>
        </w:rPr>
        <w:t>（三）</w:t>
      </w:r>
      <w:r w:rsidRPr="009E323B">
        <w:rPr>
          <w:rFonts w:ascii="Times New Roman" w:hAnsi="Times New Roman" w:cs="Times New Roman"/>
          <w:color w:val="auto"/>
        </w:rPr>
        <w:t>1</w:t>
      </w:r>
      <w:r>
        <w:rPr>
          <w:rFonts w:ascii="Times New Roman" w:hAnsi="Times New Roman" w:cs="Times New Roman"/>
          <w:color w:val="auto"/>
        </w:rPr>
        <w:t>08</w:t>
      </w:r>
      <w:r w:rsidRPr="009E323B">
        <w:rPr>
          <w:rFonts w:ascii="Times New Roman" w:hAnsi="Times New Roman" w:cs="Times New Roman"/>
          <w:color w:val="auto"/>
        </w:rPr>
        <w:t>學年度參加教育實習的實習生，得自由參加。</w:t>
      </w:r>
    </w:p>
    <w:p w:rsidR="003C778E" w:rsidRPr="0080258B" w:rsidRDefault="003C778E" w:rsidP="003C778E">
      <w:pPr>
        <w:pStyle w:val="Default"/>
        <w:rPr>
          <w:rFonts w:ascii="Times New Roman" w:hAnsi="Times New Roman" w:cs="Times New Roman"/>
          <w:color w:val="auto"/>
        </w:rPr>
      </w:pPr>
    </w:p>
    <w:p w:rsidR="003C778E" w:rsidRPr="009E323B" w:rsidRDefault="003C778E" w:rsidP="003C778E">
      <w:pPr>
        <w:pStyle w:val="Default"/>
        <w:rPr>
          <w:rFonts w:ascii="Times New Roman" w:hAnsi="Times New Roman" w:cs="Times New Roman"/>
          <w:b/>
          <w:color w:val="auto"/>
        </w:rPr>
      </w:pPr>
      <w:r w:rsidRPr="009E323B">
        <w:rPr>
          <w:rFonts w:ascii="Times New Roman" w:hAnsi="Times New Roman" w:cs="Times New Roman"/>
          <w:b/>
          <w:color w:val="auto"/>
        </w:rPr>
        <w:t>二、檢測時間地點</w:t>
      </w:r>
    </w:p>
    <w:p w:rsidR="003C778E" w:rsidRPr="009E323B" w:rsidRDefault="00C75212" w:rsidP="003C778E">
      <w:pPr>
        <w:pStyle w:val="Default"/>
        <w:ind w:left="142" w:hangingChars="59" w:hanging="142"/>
        <w:rPr>
          <w:rFonts w:ascii="Times New Roman" w:hAnsi="Times New Roman" w:cs="Times New Roman"/>
          <w:color w:val="auto"/>
        </w:rPr>
      </w:pPr>
      <w:r w:rsidRPr="009E323B">
        <w:rPr>
          <w:rFonts w:ascii="Times New Roman" w:hAnsi="Times New Roman" w:cs="Times New Roman"/>
          <w:color w:val="auto"/>
        </w:rPr>
        <w:t>（一）</w:t>
      </w:r>
      <w:r w:rsidR="003C778E" w:rsidRPr="009E323B">
        <w:rPr>
          <w:rFonts w:ascii="Times New Roman" w:hAnsi="Times New Roman" w:cs="Times New Roman"/>
          <w:color w:val="auto"/>
        </w:rPr>
        <w:t>時間：</w:t>
      </w:r>
      <w:r w:rsidR="003C778E" w:rsidRPr="009E323B">
        <w:rPr>
          <w:rFonts w:ascii="Times New Roman" w:hAnsi="Times New Roman" w:cs="Times New Roman"/>
          <w:b/>
          <w:color w:val="auto"/>
        </w:rPr>
        <w:t>108</w:t>
      </w:r>
      <w:r w:rsidR="003C778E" w:rsidRPr="009E323B">
        <w:rPr>
          <w:rFonts w:ascii="Times New Roman" w:hAnsi="Times New Roman" w:cs="Times New Roman"/>
          <w:b/>
          <w:color w:val="auto"/>
        </w:rPr>
        <w:t>年</w:t>
      </w:r>
      <w:r w:rsidR="001C004A">
        <w:rPr>
          <w:rFonts w:ascii="Times New Roman" w:hAnsi="Times New Roman" w:cs="Times New Roman" w:hint="eastAsia"/>
          <w:b/>
          <w:color w:val="auto"/>
        </w:rPr>
        <w:t>6</w:t>
      </w:r>
      <w:r w:rsidR="003C778E" w:rsidRPr="009E323B">
        <w:rPr>
          <w:rFonts w:ascii="Times New Roman" w:hAnsi="Times New Roman" w:cs="Times New Roman"/>
          <w:b/>
          <w:color w:val="auto"/>
        </w:rPr>
        <w:t>月</w:t>
      </w:r>
      <w:r w:rsidR="001C004A">
        <w:rPr>
          <w:rFonts w:ascii="Times New Roman" w:hAnsi="Times New Roman" w:cs="Times New Roman" w:hint="eastAsia"/>
          <w:b/>
          <w:color w:val="auto"/>
        </w:rPr>
        <w:t>1</w:t>
      </w:r>
      <w:r w:rsidR="001C004A">
        <w:rPr>
          <w:rFonts w:ascii="Times New Roman" w:hAnsi="Times New Roman" w:cs="Times New Roman"/>
          <w:b/>
          <w:color w:val="auto"/>
        </w:rPr>
        <w:t>4</w:t>
      </w:r>
      <w:r w:rsidR="003C778E" w:rsidRPr="009E323B">
        <w:rPr>
          <w:rFonts w:ascii="Times New Roman" w:hAnsi="Times New Roman" w:cs="Times New Roman"/>
          <w:b/>
          <w:color w:val="auto"/>
        </w:rPr>
        <w:t>日</w:t>
      </w:r>
      <w:r w:rsidR="009D20BD">
        <w:rPr>
          <w:rFonts w:ascii="Times New Roman" w:hAnsi="Times New Roman" w:cs="Times New Roman"/>
          <w:b/>
          <w:color w:val="auto"/>
        </w:rPr>
        <w:t>（</w:t>
      </w:r>
      <w:r w:rsidR="003C778E" w:rsidRPr="009E323B">
        <w:rPr>
          <w:rFonts w:ascii="Times New Roman" w:hAnsi="Times New Roman" w:cs="Times New Roman"/>
          <w:b/>
          <w:color w:val="auto"/>
        </w:rPr>
        <w:t>星期</w:t>
      </w:r>
      <w:r w:rsidR="001C004A">
        <w:rPr>
          <w:rFonts w:ascii="Times New Roman" w:hAnsi="Times New Roman" w:cs="Times New Roman" w:hint="eastAsia"/>
          <w:b/>
          <w:color w:val="auto"/>
        </w:rPr>
        <w:t>日</w:t>
      </w:r>
      <w:r w:rsidR="009D20BD">
        <w:rPr>
          <w:rFonts w:ascii="Times New Roman" w:hAnsi="Times New Roman" w:cs="Times New Roman"/>
          <w:b/>
          <w:color w:val="auto"/>
        </w:rPr>
        <w:t>）</w:t>
      </w:r>
      <w:r w:rsidR="003C778E" w:rsidRPr="009E323B">
        <w:rPr>
          <w:rFonts w:ascii="Times New Roman" w:hAnsi="Times New Roman" w:cs="Times New Roman"/>
          <w:b/>
          <w:color w:val="auto"/>
        </w:rPr>
        <w:t>、</w:t>
      </w:r>
      <w:r w:rsidR="003C778E" w:rsidRPr="009E323B">
        <w:rPr>
          <w:rFonts w:ascii="Times New Roman" w:hAnsi="Times New Roman" w:cs="Times New Roman"/>
          <w:b/>
          <w:color w:val="auto"/>
        </w:rPr>
        <w:t>09:00-17:00</w:t>
      </w:r>
      <w:r w:rsidR="003C778E" w:rsidRPr="009E323B">
        <w:rPr>
          <w:rFonts w:ascii="Times New Roman" w:hAnsi="Times New Roman" w:cs="Times New Roman"/>
          <w:color w:val="auto"/>
        </w:rPr>
        <w:t>。</w:t>
      </w:r>
    </w:p>
    <w:p w:rsidR="003C778E" w:rsidRPr="009E323B" w:rsidRDefault="003C778E" w:rsidP="003C778E">
      <w:pPr>
        <w:pStyle w:val="Default"/>
        <w:ind w:left="142" w:hangingChars="59" w:hanging="142"/>
        <w:rPr>
          <w:rFonts w:ascii="Times New Roman" w:hAnsi="Times New Roman" w:cs="Times New Roman"/>
          <w:color w:val="auto"/>
        </w:rPr>
      </w:pPr>
      <w:r w:rsidRPr="009E323B">
        <w:rPr>
          <w:rFonts w:ascii="Times New Roman" w:hAnsi="Times New Roman" w:cs="Times New Roman"/>
          <w:color w:val="auto"/>
        </w:rPr>
        <w:t>（二）個人實際報到、檢測時間與地點另外個別通知，由本中心排定，不得更換。</w:t>
      </w:r>
    </w:p>
    <w:p w:rsidR="003C778E" w:rsidRPr="009E323B" w:rsidRDefault="003C778E" w:rsidP="003C778E">
      <w:pPr>
        <w:pStyle w:val="Default"/>
        <w:rPr>
          <w:rFonts w:ascii="Times New Roman" w:hAnsi="Times New Roman" w:cs="Times New Roman"/>
          <w:b/>
          <w:color w:val="auto"/>
        </w:rPr>
      </w:pPr>
    </w:p>
    <w:p w:rsidR="0020346D" w:rsidRPr="009E323B" w:rsidRDefault="003C778E" w:rsidP="00B701FF">
      <w:pPr>
        <w:pStyle w:val="Default"/>
        <w:ind w:left="561" w:hangingChars="200" w:hanging="561"/>
        <w:rPr>
          <w:rFonts w:ascii="Times New Roman" w:hAnsi="Times New Roman" w:cs="Times New Roman"/>
          <w:b/>
          <w:color w:val="auto"/>
          <w:sz w:val="28"/>
          <w:szCs w:val="28"/>
        </w:rPr>
      </w:pPr>
      <w:r w:rsidRPr="009E323B">
        <w:rPr>
          <w:rFonts w:ascii="Times New Roman" w:hAnsi="Times New Roman" w:cs="Times New Roman"/>
          <w:b/>
          <w:color w:val="auto"/>
          <w:sz w:val="28"/>
          <w:szCs w:val="28"/>
        </w:rPr>
        <w:t>三、檢測內涵</w:t>
      </w:r>
    </w:p>
    <w:p w:rsidR="0020346D" w:rsidRPr="009E323B" w:rsidRDefault="003C778E" w:rsidP="00B701FF">
      <w:pPr>
        <w:pStyle w:val="Default"/>
        <w:ind w:left="480" w:hangingChars="200" w:hanging="480"/>
        <w:rPr>
          <w:rFonts w:ascii="Times New Roman" w:hAnsi="Times New Roman" w:cs="Times New Roman"/>
          <w:color w:val="auto"/>
        </w:rPr>
      </w:pPr>
      <w:r w:rsidRPr="009E323B">
        <w:rPr>
          <w:rFonts w:ascii="Times New Roman" w:hAnsi="Times New Roman" w:cs="Times New Roman"/>
          <w:color w:val="auto"/>
        </w:rPr>
        <w:t>教學單元由檢測師資生或實習生自其教案設計正式檢測之教案中，選擇欲教學部分進行</w:t>
      </w:r>
      <w:r w:rsidRPr="009E323B">
        <w:rPr>
          <w:rFonts w:ascii="Times New Roman" w:hAnsi="Times New Roman" w:cs="Times New Roman"/>
          <w:color w:val="auto"/>
        </w:rPr>
        <w:t>15</w:t>
      </w:r>
      <w:r w:rsidRPr="009E323B">
        <w:rPr>
          <w:rFonts w:ascii="Times New Roman" w:hAnsi="Times New Roman" w:cs="Times New Roman"/>
          <w:color w:val="auto"/>
        </w:rPr>
        <w:t>分</w:t>
      </w:r>
    </w:p>
    <w:p w:rsidR="003C778E" w:rsidRPr="009E323B" w:rsidRDefault="003C778E" w:rsidP="00B701FF">
      <w:pPr>
        <w:pStyle w:val="Default"/>
        <w:ind w:left="480" w:hangingChars="200" w:hanging="480"/>
        <w:rPr>
          <w:rFonts w:ascii="Times New Roman" w:hAnsi="Times New Roman" w:cs="Times New Roman"/>
          <w:color w:val="auto"/>
        </w:rPr>
      </w:pPr>
      <w:r w:rsidRPr="009E323B">
        <w:rPr>
          <w:rFonts w:ascii="Times New Roman" w:hAnsi="Times New Roman" w:cs="Times New Roman"/>
          <w:color w:val="auto"/>
        </w:rPr>
        <w:t>鐘教學演示。</w:t>
      </w:r>
    </w:p>
    <w:p w:rsidR="00B701FF" w:rsidRPr="009E323B" w:rsidRDefault="00B701FF" w:rsidP="00566B8F">
      <w:pPr>
        <w:pStyle w:val="Default"/>
        <w:rPr>
          <w:rFonts w:ascii="Times New Roman" w:hAnsi="Times New Roman" w:cs="Times New Roman"/>
          <w:b/>
          <w:color w:val="auto"/>
        </w:rPr>
      </w:pPr>
    </w:p>
    <w:p w:rsidR="00566B8F" w:rsidRPr="009E323B" w:rsidRDefault="00926CB7" w:rsidP="00566B8F">
      <w:pPr>
        <w:pStyle w:val="Default"/>
        <w:rPr>
          <w:rFonts w:ascii="Times New Roman" w:hAnsi="Times New Roman" w:cs="Times New Roman"/>
          <w:b/>
          <w:color w:val="auto"/>
          <w:sz w:val="28"/>
          <w:szCs w:val="28"/>
        </w:rPr>
      </w:pPr>
      <w:r w:rsidRPr="009E323B">
        <w:rPr>
          <w:rFonts w:ascii="Times New Roman" w:hAnsi="Times New Roman" w:cs="Times New Roman"/>
          <w:b/>
          <w:color w:val="auto"/>
          <w:sz w:val="28"/>
          <w:szCs w:val="28"/>
        </w:rPr>
        <w:t>四、</w:t>
      </w:r>
      <w:r w:rsidR="00566B8F" w:rsidRPr="009E323B">
        <w:rPr>
          <w:rFonts w:ascii="Times New Roman" w:hAnsi="Times New Roman" w:cs="Times New Roman"/>
          <w:b/>
          <w:color w:val="auto"/>
          <w:sz w:val="28"/>
          <w:szCs w:val="28"/>
        </w:rPr>
        <w:t>檢測流程</w:t>
      </w:r>
    </w:p>
    <w:tbl>
      <w:tblPr>
        <w:tblStyle w:val="a9"/>
        <w:tblW w:w="0" w:type="auto"/>
        <w:tblInd w:w="108" w:type="dxa"/>
        <w:tblLook w:val="04A0" w:firstRow="1" w:lastRow="0" w:firstColumn="1" w:lastColumn="0" w:noHBand="0" w:noVBand="1"/>
      </w:tblPr>
      <w:tblGrid>
        <w:gridCol w:w="1124"/>
        <w:gridCol w:w="1543"/>
        <w:gridCol w:w="6853"/>
      </w:tblGrid>
      <w:tr w:rsidR="00566B8F" w:rsidRPr="009E323B" w:rsidTr="003322B7">
        <w:tc>
          <w:tcPr>
            <w:tcW w:w="1124" w:type="dxa"/>
          </w:tcPr>
          <w:p w:rsidR="00566B8F" w:rsidRPr="009E323B" w:rsidRDefault="00566B8F" w:rsidP="00321303">
            <w:pPr>
              <w:pStyle w:val="Default"/>
              <w:jc w:val="center"/>
              <w:rPr>
                <w:rFonts w:ascii="Times New Roman" w:hAnsi="Times New Roman" w:cs="Times New Roman"/>
                <w:color w:val="auto"/>
              </w:rPr>
            </w:pPr>
            <w:r w:rsidRPr="009E323B">
              <w:rPr>
                <w:rFonts w:ascii="Times New Roman" w:hAnsi="Times New Roman" w:cs="Times New Roman"/>
                <w:color w:val="auto"/>
              </w:rPr>
              <w:t>時間</w:t>
            </w:r>
          </w:p>
        </w:tc>
        <w:tc>
          <w:tcPr>
            <w:tcW w:w="1543" w:type="dxa"/>
          </w:tcPr>
          <w:p w:rsidR="00566B8F" w:rsidRPr="009E323B" w:rsidRDefault="00566B8F" w:rsidP="00321303">
            <w:pPr>
              <w:pStyle w:val="Default"/>
              <w:jc w:val="center"/>
              <w:rPr>
                <w:rFonts w:ascii="Times New Roman" w:hAnsi="Times New Roman" w:cs="Times New Roman"/>
                <w:color w:val="auto"/>
              </w:rPr>
            </w:pPr>
            <w:r w:rsidRPr="009E323B">
              <w:rPr>
                <w:rFonts w:ascii="Times New Roman" w:hAnsi="Times New Roman" w:cs="Times New Roman"/>
                <w:color w:val="auto"/>
              </w:rPr>
              <w:t>程序</w:t>
            </w:r>
          </w:p>
        </w:tc>
        <w:tc>
          <w:tcPr>
            <w:tcW w:w="6853" w:type="dxa"/>
          </w:tcPr>
          <w:p w:rsidR="00566B8F" w:rsidRPr="009E323B" w:rsidRDefault="00566B8F" w:rsidP="00321303">
            <w:pPr>
              <w:pStyle w:val="Default"/>
              <w:jc w:val="center"/>
              <w:rPr>
                <w:rFonts w:ascii="Times New Roman" w:hAnsi="Times New Roman" w:cs="Times New Roman"/>
                <w:color w:val="auto"/>
              </w:rPr>
            </w:pPr>
            <w:r w:rsidRPr="009E323B">
              <w:rPr>
                <w:rFonts w:ascii="Times New Roman" w:hAnsi="Times New Roman" w:cs="Times New Roman"/>
                <w:color w:val="auto"/>
              </w:rPr>
              <w:t>注意事項</w:t>
            </w:r>
          </w:p>
        </w:tc>
      </w:tr>
      <w:tr w:rsidR="00566B8F" w:rsidRPr="009E323B" w:rsidTr="003322B7">
        <w:tc>
          <w:tcPr>
            <w:tcW w:w="1124" w:type="dxa"/>
          </w:tcPr>
          <w:p w:rsidR="00566B8F" w:rsidRPr="009E323B" w:rsidRDefault="00566B8F" w:rsidP="00321303">
            <w:pPr>
              <w:pStyle w:val="Default"/>
              <w:rPr>
                <w:rFonts w:ascii="Times New Roman" w:hAnsi="Times New Roman" w:cs="Times New Roman"/>
                <w:color w:val="auto"/>
                <w:sz w:val="20"/>
                <w:szCs w:val="20"/>
              </w:rPr>
            </w:pPr>
            <w:r w:rsidRPr="009E323B">
              <w:rPr>
                <w:rFonts w:ascii="Times New Roman" w:hAnsi="Times New Roman" w:cs="Times New Roman"/>
                <w:color w:val="auto"/>
                <w:sz w:val="20"/>
                <w:szCs w:val="20"/>
              </w:rPr>
              <w:t>依通知之時間</w:t>
            </w:r>
          </w:p>
        </w:tc>
        <w:tc>
          <w:tcPr>
            <w:tcW w:w="1543" w:type="dxa"/>
          </w:tcPr>
          <w:p w:rsidR="00566B8F" w:rsidRPr="009E323B" w:rsidRDefault="00566B8F" w:rsidP="00B701FF">
            <w:pPr>
              <w:pStyle w:val="Default"/>
              <w:rPr>
                <w:rFonts w:ascii="Times New Roman" w:hAnsi="Times New Roman" w:cs="Times New Roman"/>
                <w:color w:val="auto"/>
                <w:sz w:val="20"/>
                <w:szCs w:val="20"/>
              </w:rPr>
            </w:pPr>
            <w:r w:rsidRPr="009E323B">
              <w:rPr>
                <w:rFonts w:ascii="Times New Roman" w:hAnsi="Times New Roman" w:cs="Times New Roman"/>
                <w:color w:val="auto"/>
                <w:sz w:val="20"/>
                <w:szCs w:val="20"/>
              </w:rPr>
              <w:t>報到</w:t>
            </w:r>
          </w:p>
        </w:tc>
        <w:tc>
          <w:tcPr>
            <w:tcW w:w="6853" w:type="dxa"/>
          </w:tcPr>
          <w:p w:rsidR="00566B8F" w:rsidRPr="009E323B" w:rsidRDefault="00566B8F" w:rsidP="00321303">
            <w:pPr>
              <w:pStyle w:val="Default"/>
              <w:spacing w:line="300" w:lineRule="exact"/>
              <w:ind w:leftChars="14" w:left="172" w:hangingChars="69" w:hanging="138"/>
              <w:rPr>
                <w:rFonts w:ascii="Times New Roman" w:hAnsi="Times New Roman" w:cs="Times New Roman"/>
                <w:color w:val="auto"/>
                <w:sz w:val="20"/>
                <w:szCs w:val="20"/>
              </w:rPr>
            </w:pPr>
            <w:r w:rsidRPr="009E323B">
              <w:rPr>
                <w:rFonts w:ascii="Times New Roman" w:hAnsi="Times New Roman" w:cs="Times New Roman"/>
                <w:color w:val="auto"/>
                <w:sz w:val="20"/>
                <w:szCs w:val="20"/>
              </w:rPr>
              <w:t>1.</w:t>
            </w:r>
            <w:r w:rsidRPr="009E323B">
              <w:rPr>
                <w:rFonts w:ascii="Times New Roman" w:hAnsi="Times New Roman" w:cs="Times New Roman"/>
                <w:color w:val="auto"/>
                <w:sz w:val="20"/>
                <w:szCs w:val="20"/>
              </w:rPr>
              <w:t>依通知報到時間準時報到，逾時視同放棄檢測。</w:t>
            </w:r>
          </w:p>
          <w:p w:rsidR="00566B8F" w:rsidRPr="009E323B" w:rsidRDefault="00566B8F" w:rsidP="00321303">
            <w:pPr>
              <w:pStyle w:val="Default"/>
              <w:spacing w:line="300" w:lineRule="exact"/>
              <w:ind w:leftChars="14" w:left="172" w:hangingChars="69" w:hanging="138"/>
              <w:rPr>
                <w:rFonts w:ascii="Times New Roman" w:hAnsi="Times New Roman" w:cs="Times New Roman"/>
                <w:color w:val="auto"/>
                <w:sz w:val="20"/>
                <w:szCs w:val="20"/>
              </w:rPr>
            </w:pPr>
            <w:r w:rsidRPr="009E323B">
              <w:rPr>
                <w:rFonts w:ascii="Times New Roman" w:hAnsi="Times New Roman" w:cs="Times New Roman"/>
                <w:color w:val="auto"/>
                <w:sz w:val="20"/>
                <w:szCs w:val="20"/>
              </w:rPr>
              <w:t>2.</w:t>
            </w:r>
            <w:r w:rsidRPr="009E323B">
              <w:rPr>
                <w:rFonts w:ascii="Times New Roman" w:hAnsi="Times New Roman" w:cs="Times New Roman"/>
                <w:color w:val="auto"/>
                <w:sz w:val="20"/>
                <w:szCs w:val="20"/>
              </w:rPr>
              <w:t>報到時請繳驗身分證件，如學生證、身分證、健保卡或駕駛執照等正本，驗後隨即發還。</w:t>
            </w:r>
          </w:p>
          <w:p w:rsidR="00566B8F" w:rsidRPr="009E323B" w:rsidRDefault="00566B8F" w:rsidP="00321303">
            <w:pPr>
              <w:pStyle w:val="Default"/>
              <w:spacing w:line="300" w:lineRule="exact"/>
              <w:ind w:leftChars="14" w:left="172" w:hangingChars="69" w:hanging="138"/>
              <w:rPr>
                <w:rFonts w:ascii="Times New Roman" w:hAnsi="Times New Roman" w:cs="Times New Roman"/>
                <w:strike/>
                <w:color w:val="auto"/>
                <w:sz w:val="20"/>
                <w:szCs w:val="20"/>
              </w:rPr>
            </w:pPr>
          </w:p>
        </w:tc>
      </w:tr>
      <w:tr w:rsidR="00566B8F" w:rsidRPr="009E323B" w:rsidTr="003322B7">
        <w:tc>
          <w:tcPr>
            <w:tcW w:w="1124" w:type="dxa"/>
          </w:tcPr>
          <w:p w:rsidR="00566B8F" w:rsidRPr="009E323B" w:rsidRDefault="00566B8F" w:rsidP="00321303">
            <w:pPr>
              <w:pStyle w:val="Default"/>
              <w:rPr>
                <w:rFonts w:ascii="Times New Roman" w:hAnsi="Times New Roman" w:cs="Times New Roman"/>
                <w:color w:val="auto"/>
                <w:sz w:val="20"/>
                <w:szCs w:val="20"/>
              </w:rPr>
            </w:pPr>
            <w:r w:rsidRPr="009E323B">
              <w:rPr>
                <w:rFonts w:ascii="Times New Roman" w:hAnsi="Times New Roman" w:cs="Times New Roman"/>
                <w:color w:val="auto"/>
                <w:sz w:val="20"/>
                <w:szCs w:val="20"/>
              </w:rPr>
              <w:t>依引導</w:t>
            </w:r>
          </w:p>
        </w:tc>
        <w:tc>
          <w:tcPr>
            <w:tcW w:w="1543" w:type="dxa"/>
          </w:tcPr>
          <w:p w:rsidR="00566B8F" w:rsidRPr="009E323B" w:rsidRDefault="00566B8F" w:rsidP="00321303">
            <w:pPr>
              <w:pStyle w:val="Default"/>
              <w:rPr>
                <w:rFonts w:ascii="Times New Roman" w:hAnsi="Times New Roman" w:cs="Times New Roman"/>
                <w:color w:val="auto"/>
                <w:sz w:val="20"/>
                <w:szCs w:val="20"/>
              </w:rPr>
            </w:pPr>
            <w:r w:rsidRPr="009E323B">
              <w:rPr>
                <w:rFonts w:ascii="Times New Roman" w:hAnsi="Times New Roman" w:cs="Times New Roman"/>
                <w:color w:val="auto"/>
                <w:sz w:val="20"/>
                <w:szCs w:val="20"/>
              </w:rPr>
              <w:t>教學演示</w:t>
            </w:r>
          </w:p>
        </w:tc>
        <w:tc>
          <w:tcPr>
            <w:tcW w:w="6853" w:type="dxa"/>
          </w:tcPr>
          <w:p w:rsidR="00566B8F" w:rsidRPr="009E323B" w:rsidRDefault="00566B8F" w:rsidP="00321303">
            <w:pPr>
              <w:pStyle w:val="Default"/>
              <w:spacing w:line="300" w:lineRule="exact"/>
              <w:ind w:leftChars="14" w:left="172" w:hangingChars="69" w:hanging="138"/>
              <w:rPr>
                <w:rFonts w:ascii="Times New Roman" w:hAnsi="Times New Roman" w:cs="Times New Roman"/>
                <w:color w:val="auto"/>
                <w:sz w:val="20"/>
                <w:szCs w:val="20"/>
              </w:rPr>
            </w:pPr>
            <w:r w:rsidRPr="009E323B">
              <w:rPr>
                <w:rFonts w:ascii="Times New Roman" w:hAnsi="Times New Roman" w:cs="Times New Roman"/>
                <w:color w:val="auto"/>
                <w:sz w:val="20"/>
                <w:szCs w:val="20"/>
              </w:rPr>
              <w:t>1.</w:t>
            </w:r>
            <w:r w:rsidRPr="009E323B">
              <w:rPr>
                <w:rFonts w:ascii="Times New Roman" w:hAnsi="Times New Roman" w:cs="Times New Roman"/>
                <w:color w:val="auto"/>
                <w:sz w:val="20"/>
                <w:szCs w:val="20"/>
              </w:rPr>
              <w:t>依引導進入教學演示教室，聽聞鈴響後開始演示教學，全程錄影。</w:t>
            </w:r>
          </w:p>
          <w:p w:rsidR="00566B8F" w:rsidRPr="009E323B" w:rsidRDefault="00566B8F" w:rsidP="00321303">
            <w:pPr>
              <w:pStyle w:val="Default"/>
              <w:spacing w:line="300" w:lineRule="exact"/>
              <w:ind w:leftChars="14" w:left="172" w:hangingChars="69" w:hanging="138"/>
              <w:rPr>
                <w:rFonts w:ascii="Times New Roman" w:hAnsi="Times New Roman" w:cs="Times New Roman"/>
                <w:color w:val="auto"/>
                <w:sz w:val="20"/>
                <w:szCs w:val="20"/>
              </w:rPr>
            </w:pPr>
            <w:r w:rsidRPr="009E323B">
              <w:rPr>
                <w:rFonts w:ascii="Times New Roman" w:hAnsi="Times New Roman" w:cs="Times New Roman"/>
                <w:color w:val="auto"/>
                <w:sz w:val="20"/>
                <w:szCs w:val="20"/>
              </w:rPr>
              <w:t>2.</w:t>
            </w:r>
            <w:r w:rsidRPr="009E323B">
              <w:rPr>
                <w:rFonts w:ascii="Times New Roman" w:hAnsi="Times New Roman" w:cs="Times New Roman"/>
                <w:color w:val="auto"/>
                <w:sz w:val="20"/>
                <w:szCs w:val="20"/>
              </w:rPr>
              <w:t>得攜帶教學所需之書本、講義或教具入場輔助教學。</w:t>
            </w:r>
            <w:proofErr w:type="gramStart"/>
            <w:r w:rsidRPr="009E323B">
              <w:rPr>
                <w:rFonts w:ascii="Times New Roman" w:hAnsi="Times New Roman" w:cs="Times New Roman"/>
                <w:color w:val="auto"/>
                <w:sz w:val="20"/>
                <w:szCs w:val="20"/>
              </w:rPr>
              <w:t>惟</w:t>
            </w:r>
            <w:proofErr w:type="gramEnd"/>
            <w:r w:rsidRPr="009E323B">
              <w:rPr>
                <w:rFonts w:ascii="Times New Roman" w:hAnsi="Times New Roman" w:cs="Times New Roman"/>
                <w:color w:val="auto"/>
                <w:sz w:val="20"/>
                <w:szCs w:val="20"/>
              </w:rPr>
              <w:t>避免操作影音設備，建議以口頭模擬媒體操作過程方式帶過。其他非關教學之物品，應置於教學演示教室外。</w:t>
            </w:r>
          </w:p>
          <w:p w:rsidR="00566B8F" w:rsidRPr="009E323B" w:rsidRDefault="00566B8F" w:rsidP="00321303">
            <w:pPr>
              <w:pStyle w:val="Default"/>
              <w:spacing w:line="300" w:lineRule="exact"/>
              <w:ind w:leftChars="14" w:left="172" w:hangingChars="69" w:hanging="138"/>
              <w:rPr>
                <w:rFonts w:ascii="Times New Roman" w:hAnsi="Times New Roman" w:cs="Times New Roman"/>
                <w:color w:val="auto"/>
                <w:sz w:val="20"/>
                <w:szCs w:val="20"/>
              </w:rPr>
            </w:pPr>
            <w:r w:rsidRPr="009E323B">
              <w:rPr>
                <w:rFonts w:ascii="Times New Roman" w:hAnsi="Times New Roman" w:cs="Times New Roman"/>
                <w:color w:val="auto"/>
                <w:sz w:val="20"/>
                <w:szCs w:val="20"/>
              </w:rPr>
              <w:t>3.</w:t>
            </w:r>
            <w:r w:rsidRPr="009E323B">
              <w:rPr>
                <w:rFonts w:ascii="Times New Roman" w:hAnsi="Times New Roman" w:cs="Times New Roman"/>
                <w:color w:val="auto"/>
                <w:sz w:val="20"/>
                <w:szCs w:val="20"/>
              </w:rPr>
              <w:t>教學演示應假想有學生在座，進行必要的師生互動。</w:t>
            </w:r>
          </w:p>
          <w:p w:rsidR="00566B8F" w:rsidRPr="009E323B" w:rsidRDefault="00566B8F" w:rsidP="00321303">
            <w:pPr>
              <w:pStyle w:val="Default"/>
              <w:spacing w:line="300" w:lineRule="exact"/>
              <w:ind w:leftChars="14" w:left="172" w:hangingChars="69" w:hanging="138"/>
              <w:rPr>
                <w:rFonts w:ascii="Times New Roman" w:hAnsi="Times New Roman" w:cs="Times New Roman"/>
                <w:color w:val="auto"/>
                <w:sz w:val="20"/>
                <w:szCs w:val="20"/>
              </w:rPr>
            </w:pPr>
            <w:r w:rsidRPr="009E323B">
              <w:rPr>
                <w:rFonts w:ascii="Times New Roman" w:hAnsi="Times New Roman" w:cs="Times New Roman"/>
                <w:color w:val="auto"/>
                <w:sz w:val="20"/>
                <w:szCs w:val="20"/>
              </w:rPr>
              <w:t>4.</w:t>
            </w:r>
            <w:r w:rsidRPr="009E323B">
              <w:rPr>
                <w:rFonts w:ascii="Times New Roman" w:hAnsi="Times New Roman" w:cs="Times New Roman"/>
                <w:color w:val="auto"/>
                <w:sz w:val="20"/>
                <w:szCs w:val="20"/>
              </w:rPr>
              <w:t>教學演示時間為</w:t>
            </w:r>
            <w:r w:rsidRPr="009E323B">
              <w:rPr>
                <w:rFonts w:ascii="Times New Roman" w:hAnsi="Times New Roman" w:cs="Times New Roman"/>
                <w:color w:val="auto"/>
                <w:sz w:val="20"/>
                <w:szCs w:val="20"/>
              </w:rPr>
              <w:t>15</w:t>
            </w:r>
            <w:r w:rsidRPr="009E323B">
              <w:rPr>
                <w:rFonts w:ascii="Times New Roman" w:hAnsi="Times New Roman" w:cs="Times New Roman"/>
                <w:color w:val="auto"/>
                <w:sz w:val="20"/>
                <w:szCs w:val="20"/>
              </w:rPr>
              <w:t>分鐘，第</w:t>
            </w:r>
            <w:r w:rsidRPr="009E323B">
              <w:rPr>
                <w:rFonts w:ascii="Times New Roman" w:hAnsi="Times New Roman" w:cs="Times New Roman"/>
                <w:color w:val="auto"/>
                <w:sz w:val="20"/>
                <w:szCs w:val="20"/>
              </w:rPr>
              <w:t>13</w:t>
            </w:r>
            <w:r w:rsidRPr="009E323B">
              <w:rPr>
                <w:rFonts w:ascii="Times New Roman" w:hAnsi="Times New Roman" w:cs="Times New Roman"/>
                <w:color w:val="auto"/>
                <w:sz w:val="20"/>
                <w:szCs w:val="20"/>
              </w:rPr>
              <w:t>分鐘</w:t>
            </w:r>
            <w:proofErr w:type="gramStart"/>
            <w:r w:rsidRPr="009E323B">
              <w:rPr>
                <w:rFonts w:ascii="Times New Roman" w:hAnsi="Times New Roman" w:cs="Times New Roman"/>
                <w:color w:val="auto"/>
                <w:sz w:val="20"/>
                <w:szCs w:val="20"/>
              </w:rPr>
              <w:t>一短鈴提醒</w:t>
            </w:r>
            <w:proofErr w:type="gramEnd"/>
            <w:r w:rsidRPr="009E323B">
              <w:rPr>
                <w:rFonts w:ascii="Times New Roman" w:hAnsi="Times New Roman" w:cs="Times New Roman"/>
                <w:color w:val="auto"/>
                <w:sz w:val="20"/>
                <w:szCs w:val="20"/>
              </w:rPr>
              <w:t>，第</w:t>
            </w:r>
            <w:r w:rsidRPr="009E323B">
              <w:rPr>
                <w:rFonts w:ascii="Times New Roman" w:hAnsi="Times New Roman" w:cs="Times New Roman"/>
                <w:color w:val="auto"/>
                <w:sz w:val="20"/>
                <w:szCs w:val="20"/>
              </w:rPr>
              <w:t>15</w:t>
            </w:r>
            <w:r w:rsidRPr="009E323B">
              <w:rPr>
                <w:rFonts w:ascii="Times New Roman" w:hAnsi="Times New Roman" w:cs="Times New Roman"/>
                <w:color w:val="auto"/>
                <w:sz w:val="20"/>
                <w:szCs w:val="20"/>
              </w:rPr>
              <w:t>分</w:t>
            </w:r>
            <w:proofErr w:type="gramStart"/>
            <w:r w:rsidRPr="009E323B">
              <w:rPr>
                <w:rFonts w:ascii="Times New Roman" w:hAnsi="Times New Roman" w:cs="Times New Roman"/>
                <w:color w:val="auto"/>
                <w:sz w:val="20"/>
                <w:szCs w:val="20"/>
              </w:rPr>
              <w:t>鐘一長鈴即應</w:t>
            </w:r>
            <w:proofErr w:type="gramEnd"/>
            <w:r w:rsidRPr="009E323B">
              <w:rPr>
                <w:rFonts w:ascii="Times New Roman" w:hAnsi="Times New Roman" w:cs="Times New Roman"/>
                <w:color w:val="auto"/>
                <w:sz w:val="20"/>
                <w:szCs w:val="20"/>
              </w:rPr>
              <w:t>結束教學演示。</w:t>
            </w:r>
          </w:p>
          <w:p w:rsidR="00566B8F" w:rsidRPr="009E323B" w:rsidRDefault="00566B8F" w:rsidP="00321303">
            <w:pPr>
              <w:pStyle w:val="Default"/>
              <w:spacing w:line="300" w:lineRule="exact"/>
              <w:ind w:leftChars="14" w:left="172" w:hangingChars="69" w:hanging="138"/>
              <w:rPr>
                <w:rFonts w:ascii="Times New Roman" w:hAnsi="Times New Roman" w:cs="Times New Roman"/>
                <w:color w:val="auto"/>
                <w:sz w:val="20"/>
                <w:szCs w:val="20"/>
              </w:rPr>
            </w:pPr>
            <w:r w:rsidRPr="009E323B">
              <w:rPr>
                <w:rFonts w:ascii="Times New Roman" w:hAnsi="Times New Roman" w:cs="Times New Roman"/>
                <w:color w:val="auto"/>
                <w:sz w:val="20"/>
                <w:szCs w:val="20"/>
              </w:rPr>
              <w:t>5.</w:t>
            </w:r>
            <w:r w:rsidRPr="009E323B">
              <w:rPr>
                <w:rFonts w:ascii="Times New Roman" w:hAnsi="Times New Roman" w:cs="Times New Roman"/>
                <w:color w:val="auto"/>
                <w:sz w:val="20"/>
                <w:szCs w:val="20"/>
              </w:rPr>
              <w:t>教學演示結束後應擦拭黑板上的板書，並將個人物品攜離。</w:t>
            </w:r>
          </w:p>
        </w:tc>
      </w:tr>
      <w:tr w:rsidR="00566B8F" w:rsidRPr="009E323B" w:rsidTr="003322B7">
        <w:tc>
          <w:tcPr>
            <w:tcW w:w="1124" w:type="dxa"/>
          </w:tcPr>
          <w:p w:rsidR="00566B8F" w:rsidRPr="009E323B" w:rsidRDefault="00566B8F" w:rsidP="00321303">
            <w:pPr>
              <w:pStyle w:val="Default"/>
              <w:rPr>
                <w:rFonts w:ascii="Times New Roman" w:hAnsi="Times New Roman" w:cs="Times New Roman"/>
                <w:color w:val="auto"/>
                <w:sz w:val="20"/>
              </w:rPr>
            </w:pPr>
            <w:r w:rsidRPr="009E323B">
              <w:rPr>
                <w:rFonts w:ascii="Times New Roman" w:hAnsi="Times New Roman" w:cs="Times New Roman"/>
                <w:color w:val="auto"/>
                <w:sz w:val="20"/>
              </w:rPr>
              <w:t>離場後</w:t>
            </w:r>
          </w:p>
        </w:tc>
        <w:tc>
          <w:tcPr>
            <w:tcW w:w="1543" w:type="dxa"/>
          </w:tcPr>
          <w:p w:rsidR="00566B8F" w:rsidRPr="009E323B" w:rsidRDefault="00566B8F" w:rsidP="00321303">
            <w:pPr>
              <w:pStyle w:val="Default"/>
              <w:rPr>
                <w:rFonts w:ascii="Times New Roman" w:hAnsi="Times New Roman" w:cs="Times New Roman"/>
                <w:color w:val="auto"/>
                <w:sz w:val="20"/>
              </w:rPr>
            </w:pPr>
            <w:r w:rsidRPr="009E323B">
              <w:rPr>
                <w:rFonts w:ascii="Times New Roman" w:hAnsi="Times New Roman" w:cs="Times New Roman"/>
                <w:color w:val="auto"/>
                <w:sz w:val="20"/>
              </w:rPr>
              <w:t>填寫問卷</w:t>
            </w:r>
          </w:p>
        </w:tc>
        <w:tc>
          <w:tcPr>
            <w:tcW w:w="6853" w:type="dxa"/>
          </w:tcPr>
          <w:p w:rsidR="00566B8F" w:rsidRPr="009E323B" w:rsidRDefault="00566B8F" w:rsidP="00321303">
            <w:pPr>
              <w:pStyle w:val="Default"/>
              <w:spacing w:line="300" w:lineRule="exact"/>
              <w:rPr>
                <w:rFonts w:ascii="Times New Roman" w:hAnsi="Times New Roman" w:cs="Times New Roman"/>
                <w:color w:val="auto"/>
                <w:sz w:val="20"/>
              </w:rPr>
            </w:pPr>
            <w:r w:rsidRPr="009E323B">
              <w:rPr>
                <w:rFonts w:ascii="Times New Roman" w:hAnsi="Times New Roman" w:cs="Times New Roman"/>
                <w:color w:val="auto"/>
                <w:sz w:val="20"/>
              </w:rPr>
              <w:t>請配合填寫調查問卷，以利做為後續實施檢測之參考。</w:t>
            </w:r>
          </w:p>
        </w:tc>
      </w:tr>
    </w:tbl>
    <w:p w:rsidR="00B701FF" w:rsidRPr="009E323B" w:rsidRDefault="00B701FF" w:rsidP="003C778E">
      <w:pPr>
        <w:pStyle w:val="Default"/>
        <w:rPr>
          <w:rFonts w:ascii="Times New Roman" w:hAnsi="Times New Roman" w:cs="Times New Roman"/>
          <w:b/>
          <w:color w:val="C45911" w:themeColor="accent2" w:themeShade="BF"/>
        </w:rPr>
      </w:pPr>
    </w:p>
    <w:p w:rsidR="003C778E" w:rsidRPr="009E323B" w:rsidRDefault="003C778E" w:rsidP="003C778E">
      <w:pPr>
        <w:pStyle w:val="Default"/>
        <w:rPr>
          <w:rFonts w:ascii="Times New Roman" w:hAnsi="Times New Roman" w:cs="Times New Roman"/>
          <w:b/>
          <w:color w:val="auto"/>
          <w:sz w:val="28"/>
          <w:szCs w:val="28"/>
        </w:rPr>
      </w:pPr>
      <w:r w:rsidRPr="009E323B">
        <w:rPr>
          <w:rFonts w:ascii="Times New Roman" w:hAnsi="Times New Roman" w:cs="Times New Roman"/>
          <w:b/>
          <w:color w:val="auto"/>
          <w:sz w:val="28"/>
          <w:szCs w:val="28"/>
        </w:rPr>
        <w:t>五、</w:t>
      </w:r>
      <w:proofErr w:type="gramStart"/>
      <w:r w:rsidRPr="009E323B">
        <w:rPr>
          <w:rFonts w:ascii="Times New Roman" w:hAnsi="Times New Roman" w:cs="Times New Roman"/>
          <w:b/>
          <w:color w:val="auto"/>
          <w:sz w:val="28"/>
          <w:szCs w:val="28"/>
        </w:rPr>
        <w:t>複</w:t>
      </w:r>
      <w:proofErr w:type="gramEnd"/>
      <w:r w:rsidRPr="009E323B">
        <w:rPr>
          <w:rFonts w:ascii="Times New Roman" w:hAnsi="Times New Roman" w:cs="Times New Roman"/>
          <w:b/>
          <w:color w:val="auto"/>
          <w:sz w:val="28"/>
          <w:szCs w:val="28"/>
        </w:rPr>
        <w:t>審及結果通知</w:t>
      </w:r>
    </w:p>
    <w:p w:rsidR="003C778E" w:rsidRPr="009E323B" w:rsidRDefault="003C778E" w:rsidP="0020346D">
      <w:pPr>
        <w:pStyle w:val="Default"/>
        <w:ind w:left="720" w:hangingChars="300" w:hanging="720"/>
        <w:jc w:val="both"/>
        <w:rPr>
          <w:rFonts w:ascii="Times New Roman" w:hAnsi="Times New Roman" w:cs="Times New Roman"/>
          <w:strike/>
          <w:color w:val="auto"/>
        </w:rPr>
      </w:pPr>
      <w:r w:rsidRPr="009E323B">
        <w:rPr>
          <w:rFonts w:ascii="Times New Roman" w:hAnsi="Times New Roman" w:cs="Times New Roman"/>
          <w:color w:val="auto"/>
        </w:rPr>
        <w:t>（一）教學演示正式檢測之錄影，由</w:t>
      </w:r>
      <w:r w:rsidR="009054AD" w:rsidRPr="009E323B">
        <w:rPr>
          <w:rFonts w:ascii="Times New Roman" w:hAnsi="Times New Roman" w:cs="Times New Roman"/>
          <w:color w:val="auto"/>
        </w:rPr>
        <w:t>師資培育中心</w:t>
      </w:r>
      <w:r w:rsidRPr="009E323B">
        <w:rPr>
          <w:rFonts w:ascii="Times New Roman" w:hAnsi="Times New Roman" w:cs="Times New Roman"/>
          <w:color w:val="auto"/>
        </w:rPr>
        <w:t>彙整後，轉請評審委員依據「教學演示檢測指標」如【附件</w:t>
      </w:r>
      <w:r w:rsidRPr="009E323B">
        <w:rPr>
          <w:rFonts w:ascii="Times New Roman" w:hAnsi="Times New Roman" w:cs="Times New Roman"/>
          <w:color w:val="auto"/>
        </w:rPr>
        <w:t>4</w:t>
      </w:r>
      <w:r w:rsidRPr="009E323B">
        <w:rPr>
          <w:rFonts w:ascii="Times New Roman" w:hAnsi="Times New Roman" w:cs="Times New Roman"/>
          <w:color w:val="auto"/>
        </w:rPr>
        <w:t>】進行評審，並於</w:t>
      </w:r>
      <w:r w:rsidRPr="009E323B">
        <w:rPr>
          <w:rFonts w:ascii="Times New Roman" w:hAnsi="Times New Roman" w:cs="Times New Roman"/>
          <w:b/>
          <w:color w:val="auto"/>
        </w:rPr>
        <w:t>108</w:t>
      </w:r>
      <w:r w:rsidRPr="009E323B">
        <w:rPr>
          <w:rFonts w:ascii="Times New Roman" w:hAnsi="Times New Roman" w:cs="Times New Roman"/>
          <w:b/>
          <w:color w:val="auto"/>
        </w:rPr>
        <w:t>年</w:t>
      </w:r>
      <w:r w:rsidRPr="009E323B">
        <w:rPr>
          <w:rFonts w:ascii="Times New Roman" w:hAnsi="Times New Roman" w:cs="Times New Roman"/>
          <w:b/>
          <w:color w:val="auto"/>
        </w:rPr>
        <w:t>6</w:t>
      </w:r>
      <w:r w:rsidRPr="009E323B">
        <w:rPr>
          <w:rFonts w:ascii="Times New Roman" w:hAnsi="Times New Roman" w:cs="Times New Roman"/>
          <w:b/>
          <w:color w:val="auto"/>
        </w:rPr>
        <w:t>月</w:t>
      </w:r>
      <w:r w:rsidR="001C004A">
        <w:rPr>
          <w:rFonts w:ascii="Times New Roman" w:hAnsi="Times New Roman" w:cs="Times New Roman" w:hint="eastAsia"/>
          <w:b/>
          <w:color w:val="auto"/>
        </w:rPr>
        <w:t>20</w:t>
      </w:r>
      <w:r w:rsidRPr="009E323B">
        <w:rPr>
          <w:rFonts w:ascii="Times New Roman" w:hAnsi="Times New Roman" w:cs="Times New Roman"/>
          <w:b/>
          <w:color w:val="auto"/>
        </w:rPr>
        <w:t>日</w:t>
      </w:r>
      <w:r w:rsidRPr="009E323B">
        <w:rPr>
          <w:rFonts w:ascii="Times New Roman" w:hAnsi="Times New Roman" w:cs="Times New Roman"/>
          <w:color w:val="auto"/>
        </w:rPr>
        <w:t>前，回擲評審結果，審查</w:t>
      </w:r>
      <w:proofErr w:type="gramStart"/>
      <w:r w:rsidRPr="009E323B">
        <w:rPr>
          <w:rFonts w:ascii="Times New Roman" w:hAnsi="Times New Roman" w:cs="Times New Roman"/>
          <w:color w:val="auto"/>
        </w:rPr>
        <w:t>評量表如【附件</w:t>
      </w:r>
      <w:r w:rsidRPr="009E323B">
        <w:rPr>
          <w:rFonts w:ascii="Times New Roman" w:hAnsi="Times New Roman" w:cs="Times New Roman"/>
          <w:color w:val="auto"/>
        </w:rPr>
        <w:t>8</w:t>
      </w:r>
      <w:r w:rsidRPr="009E323B">
        <w:rPr>
          <w:rFonts w:ascii="Times New Roman" w:hAnsi="Times New Roman" w:cs="Times New Roman"/>
          <w:color w:val="auto"/>
        </w:rPr>
        <w:t>】</w:t>
      </w:r>
      <w:proofErr w:type="gramEnd"/>
      <w:r w:rsidRPr="009E323B">
        <w:rPr>
          <w:rFonts w:ascii="Times New Roman" w:hAnsi="Times New Roman" w:cs="Times New Roman"/>
          <w:color w:val="auto"/>
        </w:rPr>
        <w:t>。</w:t>
      </w:r>
    </w:p>
    <w:p w:rsidR="003322B7" w:rsidRPr="009E323B" w:rsidRDefault="003C778E" w:rsidP="0020346D">
      <w:pPr>
        <w:pStyle w:val="Default"/>
        <w:ind w:left="720" w:hangingChars="300" w:hanging="720"/>
        <w:jc w:val="both"/>
        <w:rPr>
          <w:rFonts w:ascii="Times New Roman" w:hAnsi="Times New Roman" w:cs="Times New Roman"/>
          <w:color w:val="auto"/>
        </w:rPr>
      </w:pPr>
      <w:r w:rsidRPr="009E323B">
        <w:rPr>
          <w:rFonts w:ascii="Times New Roman" w:hAnsi="Times New Roman" w:cs="Times New Roman"/>
          <w:color w:val="auto"/>
        </w:rPr>
        <w:t>（二）成績公告：</w:t>
      </w:r>
      <w:r w:rsidRPr="009E323B">
        <w:rPr>
          <w:rFonts w:ascii="Times New Roman" w:hAnsi="Times New Roman" w:cs="Times New Roman"/>
          <w:b/>
          <w:color w:val="auto"/>
        </w:rPr>
        <w:t>108</w:t>
      </w:r>
      <w:r w:rsidRPr="009E323B">
        <w:rPr>
          <w:rFonts w:ascii="Times New Roman" w:hAnsi="Times New Roman" w:cs="Times New Roman"/>
          <w:b/>
          <w:color w:val="auto"/>
        </w:rPr>
        <w:t>年</w:t>
      </w:r>
      <w:r w:rsidRPr="009E323B">
        <w:rPr>
          <w:rFonts w:ascii="Times New Roman" w:hAnsi="Times New Roman" w:cs="Times New Roman"/>
          <w:b/>
          <w:color w:val="auto"/>
        </w:rPr>
        <w:t>6</w:t>
      </w:r>
      <w:r w:rsidRPr="009E323B">
        <w:rPr>
          <w:rFonts w:ascii="Times New Roman" w:hAnsi="Times New Roman" w:cs="Times New Roman"/>
          <w:b/>
          <w:color w:val="auto"/>
        </w:rPr>
        <w:t>月</w:t>
      </w:r>
      <w:r w:rsidR="001C004A">
        <w:rPr>
          <w:rFonts w:ascii="Times New Roman" w:hAnsi="Times New Roman" w:cs="Times New Roman" w:hint="eastAsia"/>
          <w:b/>
          <w:color w:val="auto"/>
        </w:rPr>
        <w:t>21</w:t>
      </w:r>
      <w:r w:rsidRPr="009E323B">
        <w:rPr>
          <w:rFonts w:ascii="Times New Roman" w:hAnsi="Times New Roman" w:cs="Times New Roman"/>
          <w:b/>
          <w:color w:val="auto"/>
        </w:rPr>
        <w:t>日</w:t>
      </w:r>
      <w:r w:rsidRPr="009E323B">
        <w:rPr>
          <w:rFonts w:ascii="Times New Roman" w:hAnsi="Times New Roman" w:cs="Times New Roman"/>
          <w:color w:val="auto"/>
        </w:rPr>
        <w:t>師資培育中心於單位網頁公告教學演示正式檢測通過之師資生或實習生名單，</w:t>
      </w:r>
      <w:proofErr w:type="gramStart"/>
      <w:r w:rsidRPr="009E323B">
        <w:rPr>
          <w:rFonts w:ascii="Times New Roman" w:hAnsi="Times New Roman" w:cs="Times New Roman"/>
          <w:color w:val="auto"/>
        </w:rPr>
        <w:t>參檢師資</w:t>
      </w:r>
      <w:proofErr w:type="gramEnd"/>
      <w:r w:rsidRPr="009E323B">
        <w:rPr>
          <w:rFonts w:ascii="Times New Roman" w:hAnsi="Times New Roman" w:cs="Times New Roman"/>
          <w:color w:val="auto"/>
        </w:rPr>
        <w:t>生或實習生請至</w:t>
      </w:r>
      <w:r w:rsidR="009054AD" w:rsidRPr="009E323B">
        <w:rPr>
          <w:rFonts w:ascii="Times New Roman" w:hAnsi="Times New Roman" w:cs="Times New Roman"/>
          <w:color w:val="auto"/>
        </w:rPr>
        <w:t>師資培育中心</w:t>
      </w:r>
      <w:r w:rsidRPr="009E323B">
        <w:rPr>
          <w:rFonts w:ascii="Times New Roman" w:hAnsi="Times New Roman" w:cs="Times New Roman"/>
          <w:color w:val="auto"/>
        </w:rPr>
        <w:t>領取成績通知單如【附件</w:t>
      </w:r>
      <w:r w:rsidRPr="009E323B">
        <w:rPr>
          <w:rFonts w:ascii="Times New Roman" w:hAnsi="Times New Roman" w:cs="Times New Roman"/>
          <w:color w:val="auto"/>
        </w:rPr>
        <w:t>10</w:t>
      </w:r>
      <w:r w:rsidRPr="009E323B">
        <w:rPr>
          <w:rFonts w:ascii="Times New Roman" w:hAnsi="Times New Roman" w:cs="Times New Roman"/>
          <w:color w:val="auto"/>
        </w:rPr>
        <w:t>】。</w:t>
      </w:r>
    </w:p>
    <w:p w:rsidR="00C75212" w:rsidRPr="009E323B" w:rsidRDefault="00C75212" w:rsidP="003C778E">
      <w:pPr>
        <w:pStyle w:val="Default"/>
        <w:rPr>
          <w:rFonts w:ascii="Times New Roman" w:hAnsi="Times New Roman" w:cs="Times New Roman"/>
          <w:b/>
          <w:color w:val="auto"/>
          <w:sz w:val="28"/>
        </w:rPr>
      </w:pPr>
    </w:p>
    <w:p w:rsidR="003C778E" w:rsidRPr="009E323B" w:rsidRDefault="00D52BA1" w:rsidP="003C778E">
      <w:pPr>
        <w:pStyle w:val="Default"/>
        <w:rPr>
          <w:rFonts w:ascii="Times New Roman" w:hAnsi="Times New Roman" w:cs="Times New Roman"/>
          <w:b/>
          <w:color w:val="auto"/>
          <w:sz w:val="32"/>
        </w:rPr>
      </w:pPr>
      <w:r w:rsidRPr="009E323B">
        <w:rPr>
          <w:rFonts w:ascii="Times New Roman" w:hAnsi="Times New Roman" w:cs="Times New Roman"/>
          <w:b/>
          <w:color w:val="auto"/>
          <w:sz w:val="32"/>
        </w:rPr>
        <w:t>伍</w:t>
      </w:r>
      <w:r w:rsidR="003C778E" w:rsidRPr="009E323B">
        <w:rPr>
          <w:rFonts w:ascii="Times New Roman" w:hAnsi="Times New Roman" w:cs="Times New Roman"/>
          <w:b/>
          <w:color w:val="auto"/>
          <w:sz w:val="32"/>
        </w:rPr>
        <w:t>、檢測應試規範</w:t>
      </w:r>
    </w:p>
    <w:p w:rsidR="003C778E" w:rsidRPr="009E323B" w:rsidRDefault="003C778E" w:rsidP="003C778E">
      <w:pPr>
        <w:pStyle w:val="Default"/>
        <w:rPr>
          <w:rFonts w:ascii="Times New Roman" w:hAnsi="Times New Roman" w:cs="Times New Roman"/>
          <w:color w:val="auto"/>
        </w:rPr>
      </w:pPr>
      <w:r w:rsidRPr="009E323B">
        <w:rPr>
          <w:rFonts w:ascii="Times New Roman" w:hAnsi="Times New Roman" w:cs="Times New Roman"/>
          <w:color w:val="auto"/>
          <w:sz w:val="28"/>
          <w:szCs w:val="28"/>
        </w:rPr>
        <w:t>一、</w:t>
      </w:r>
      <w:r w:rsidRPr="009E323B">
        <w:rPr>
          <w:rFonts w:ascii="Times New Roman" w:hAnsi="Times New Roman" w:cs="Times New Roman"/>
          <w:b/>
          <w:color w:val="auto"/>
          <w:sz w:val="28"/>
          <w:szCs w:val="28"/>
        </w:rPr>
        <w:t>出席義務</w:t>
      </w:r>
    </w:p>
    <w:p w:rsidR="003C778E" w:rsidRPr="009E323B" w:rsidRDefault="003C778E" w:rsidP="00CA64B0">
      <w:pPr>
        <w:pStyle w:val="Default"/>
        <w:jc w:val="both"/>
        <w:rPr>
          <w:rFonts w:ascii="Times New Roman" w:hAnsi="Times New Roman" w:cs="Times New Roman"/>
          <w:color w:val="auto"/>
        </w:rPr>
      </w:pPr>
      <w:r w:rsidRPr="009E323B">
        <w:rPr>
          <w:rFonts w:ascii="Times New Roman" w:hAnsi="Times New Roman" w:cs="Times New Roman"/>
          <w:color w:val="auto"/>
        </w:rPr>
        <w:t>（一）受領師資培育獎學金之師資生，以及獲推薦之師資生或實習生，應出席參加正式檢測。</w:t>
      </w:r>
    </w:p>
    <w:p w:rsidR="003C778E" w:rsidRPr="009E323B" w:rsidRDefault="003C778E" w:rsidP="00CA64B0">
      <w:pPr>
        <w:pStyle w:val="Default"/>
        <w:jc w:val="both"/>
        <w:rPr>
          <w:rFonts w:ascii="Times New Roman" w:hAnsi="Times New Roman" w:cs="Times New Roman"/>
          <w:color w:val="auto"/>
        </w:rPr>
      </w:pPr>
      <w:r w:rsidRPr="009E323B">
        <w:rPr>
          <w:rFonts w:ascii="Times New Roman" w:hAnsi="Times New Roman" w:cs="Times New Roman"/>
          <w:color w:val="auto"/>
        </w:rPr>
        <w:t>（二）若未能出席，請事前通知中心承辦同仁，並且不</w:t>
      </w:r>
      <w:proofErr w:type="gramStart"/>
      <w:r w:rsidRPr="009E323B">
        <w:rPr>
          <w:rFonts w:ascii="Times New Roman" w:hAnsi="Times New Roman" w:cs="Times New Roman"/>
          <w:color w:val="auto"/>
        </w:rPr>
        <w:t>提供補測</w:t>
      </w:r>
      <w:proofErr w:type="gramEnd"/>
      <w:r w:rsidRPr="009E323B">
        <w:rPr>
          <w:rFonts w:ascii="Times New Roman" w:hAnsi="Times New Roman" w:cs="Times New Roman"/>
          <w:color w:val="auto"/>
        </w:rPr>
        <w:t>。</w:t>
      </w:r>
    </w:p>
    <w:p w:rsidR="00C75212" w:rsidRPr="009E323B" w:rsidRDefault="00C75212" w:rsidP="00CA64B0">
      <w:pPr>
        <w:pStyle w:val="Default"/>
        <w:jc w:val="both"/>
        <w:rPr>
          <w:rFonts w:ascii="Times New Roman" w:hAnsi="Times New Roman" w:cs="Times New Roman"/>
          <w:color w:val="auto"/>
          <w:sz w:val="28"/>
          <w:szCs w:val="28"/>
        </w:rPr>
      </w:pPr>
    </w:p>
    <w:p w:rsidR="003C778E" w:rsidRPr="009E323B" w:rsidRDefault="003C778E" w:rsidP="00CA64B0">
      <w:pPr>
        <w:pStyle w:val="Default"/>
        <w:jc w:val="both"/>
        <w:rPr>
          <w:rFonts w:ascii="Times New Roman" w:hAnsi="Times New Roman" w:cs="Times New Roman"/>
          <w:color w:val="auto"/>
        </w:rPr>
      </w:pPr>
      <w:r w:rsidRPr="009E323B">
        <w:rPr>
          <w:rFonts w:ascii="Times New Roman" w:hAnsi="Times New Roman" w:cs="Times New Roman"/>
          <w:color w:val="auto"/>
          <w:sz w:val="28"/>
          <w:szCs w:val="28"/>
        </w:rPr>
        <w:t>二、</w:t>
      </w:r>
      <w:r w:rsidRPr="009E323B">
        <w:rPr>
          <w:rFonts w:ascii="Times New Roman" w:hAnsi="Times New Roman" w:cs="Times New Roman"/>
          <w:b/>
          <w:color w:val="auto"/>
          <w:sz w:val="28"/>
          <w:szCs w:val="28"/>
        </w:rPr>
        <w:t>遵守試場規範</w:t>
      </w:r>
    </w:p>
    <w:p w:rsidR="003C778E" w:rsidRPr="009E323B" w:rsidRDefault="003C778E" w:rsidP="00135DA7">
      <w:pPr>
        <w:pStyle w:val="Default"/>
        <w:ind w:left="720" w:hangingChars="300" w:hanging="720"/>
        <w:jc w:val="both"/>
        <w:rPr>
          <w:rFonts w:ascii="Times New Roman" w:hAnsi="Times New Roman" w:cs="Times New Roman"/>
          <w:color w:val="auto"/>
        </w:rPr>
      </w:pPr>
      <w:r w:rsidRPr="009E323B">
        <w:rPr>
          <w:rFonts w:ascii="Times New Roman" w:hAnsi="Times New Roman" w:cs="Times New Roman"/>
          <w:color w:val="auto"/>
        </w:rPr>
        <w:t>（一）請遵守一般應試之各項規範，不得有冒名頂替、舞弊、抄襲剽竊、違反規則，或者其他各種妨礙檢測試</w:t>
      </w:r>
      <w:proofErr w:type="gramStart"/>
      <w:r w:rsidRPr="009E323B">
        <w:rPr>
          <w:rFonts w:ascii="Times New Roman" w:hAnsi="Times New Roman" w:cs="Times New Roman"/>
          <w:color w:val="auto"/>
        </w:rPr>
        <w:t>務</w:t>
      </w:r>
      <w:proofErr w:type="gramEnd"/>
      <w:r w:rsidRPr="009E323B">
        <w:rPr>
          <w:rFonts w:ascii="Times New Roman" w:hAnsi="Times New Roman" w:cs="Times New Roman"/>
          <w:color w:val="auto"/>
        </w:rPr>
        <w:t>進行之行為。</w:t>
      </w:r>
    </w:p>
    <w:p w:rsidR="003C778E" w:rsidRPr="009E323B" w:rsidRDefault="003C778E" w:rsidP="00135DA7">
      <w:pPr>
        <w:pStyle w:val="Default"/>
        <w:ind w:left="720" w:hangingChars="300" w:hanging="720"/>
        <w:jc w:val="both"/>
        <w:rPr>
          <w:rFonts w:ascii="Times New Roman" w:hAnsi="Times New Roman" w:cs="Times New Roman"/>
          <w:color w:val="auto"/>
          <w:szCs w:val="23"/>
        </w:rPr>
      </w:pPr>
      <w:r w:rsidRPr="009E323B">
        <w:rPr>
          <w:rFonts w:ascii="Times New Roman" w:hAnsi="Times New Roman" w:cs="Times New Roman"/>
          <w:color w:val="auto"/>
          <w:szCs w:val="23"/>
        </w:rPr>
        <w:t>（二）所有通訊設備、</w:t>
      </w:r>
      <w:proofErr w:type="gramStart"/>
      <w:r w:rsidRPr="009E323B">
        <w:rPr>
          <w:rFonts w:ascii="Times New Roman" w:hAnsi="Times New Roman" w:cs="Times New Roman"/>
          <w:color w:val="auto"/>
          <w:szCs w:val="23"/>
        </w:rPr>
        <w:t>鬧鈴或會</w:t>
      </w:r>
      <w:proofErr w:type="gramEnd"/>
      <w:r w:rsidRPr="009E323B">
        <w:rPr>
          <w:rFonts w:ascii="Times New Roman" w:hAnsi="Times New Roman" w:cs="Times New Roman"/>
          <w:color w:val="auto"/>
          <w:szCs w:val="23"/>
        </w:rPr>
        <w:t>發出聲響之物品設備，皆須關閉或靜音，並放置於書包或背袋中。</w:t>
      </w:r>
    </w:p>
    <w:p w:rsidR="003C778E" w:rsidRDefault="009E323B" w:rsidP="009E323B">
      <w:pPr>
        <w:pStyle w:val="Default"/>
        <w:ind w:left="720" w:hangingChars="300" w:hanging="720"/>
        <w:jc w:val="both"/>
        <w:rPr>
          <w:rFonts w:ascii="Times New Roman" w:hAnsi="Times New Roman" w:cs="Times New Roman"/>
          <w:color w:val="auto"/>
        </w:rPr>
      </w:pPr>
      <w:r w:rsidRPr="009E323B">
        <w:rPr>
          <w:rFonts w:ascii="Times New Roman" w:hAnsi="Times New Roman" w:cs="Times New Roman"/>
          <w:color w:val="auto"/>
          <w:szCs w:val="23"/>
        </w:rPr>
        <w:t>（</w:t>
      </w:r>
      <w:r>
        <w:rPr>
          <w:rFonts w:ascii="Times New Roman" w:hAnsi="Times New Roman" w:cs="Times New Roman" w:hint="eastAsia"/>
          <w:color w:val="auto"/>
          <w:szCs w:val="23"/>
        </w:rPr>
        <w:t>三</w:t>
      </w:r>
      <w:r w:rsidRPr="009E323B">
        <w:rPr>
          <w:rFonts w:ascii="Times New Roman" w:hAnsi="Times New Roman" w:cs="Times New Roman"/>
          <w:color w:val="auto"/>
          <w:szCs w:val="23"/>
        </w:rPr>
        <w:t>）</w:t>
      </w:r>
      <w:r w:rsidR="003C778E" w:rsidRPr="009E323B">
        <w:rPr>
          <w:rFonts w:ascii="Times New Roman" w:hAnsi="Times New Roman" w:cs="Times New Roman"/>
          <w:color w:val="auto"/>
        </w:rPr>
        <w:t>如違反試場規範，除</w:t>
      </w:r>
      <w:proofErr w:type="gramStart"/>
      <w:r w:rsidR="003C778E" w:rsidRPr="009E323B">
        <w:rPr>
          <w:rFonts w:ascii="Times New Roman" w:hAnsi="Times New Roman" w:cs="Times New Roman"/>
          <w:color w:val="auto"/>
        </w:rPr>
        <w:t>逕</w:t>
      </w:r>
      <w:proofErr w:type="gramEnd"/>
      <w:r w:rsidR="003C778E" w:rsidRPr="009E323B">
        <w:rPr>
          <w:rFonts w:ascii="Times New Roman" w:hAnsi="Times New Roman" w:cs="Times New Roman"/>
          <w:color w:val="auto"/>
        </w:rPr>
        <w:t>予勸導制止之外，情節嚴重者，取消檢測資格。必要時，經中心專任教師討論，得報請學校依校規處分。</w:t>
      </w:r>
    </w:p>
    <w:p w:rsidR="009E323B" w:rsidRPr="009E323B" w:rsidRDefault="009E323B" w:rsidP="00CA64B0">
      <w:pPr>
        <w:pStyle w:val="Default"/>
        <w:snapToGrid w:val="0"/>
        <w:ind w:left="480" w:hangingChars="200" w:hanging="480"/>
        <w:jc w:val="both"/>
        <w:rPr>
          <w:rFonts w:ascii="Times New Roman" w:hAnsi="Times New Roman" w:cs="Times New Roman"/>
          <w:color w:val="auto"/>
        </w:rPr>
      </w:pPr>
    </w:p>
    <w:p w:rsidR="003C778E" w:rsidRPr="009E323B" w:rsidRDefault="00CA64B0" w:rsidP="009E323B">
      <w:pPr>
        <w:pStyle w:val="Default"/>
        <w:spacing w:beforeLines="50" w:before="180"/>
        <w:rPr>
          <w:rFonts w:ascii="Times New Roman" w:hAnsi="Times New Roman" w:cs="Times New Roman"/>
          <w:b/>
          <w:color w:val="auto"/>
          <w:sz w:val="32"/>
        </w:rPr>
      </w:pPr>
      <w:r w:rsidRPr="009E323B">
        <w:rPr>
          <w:rFonts w:ascii="Times New Roman" w:hAnsi="Times New Roman" w:cs="Times New Roman"/>
          <w:b/>
          <w:color w:val="auto"/>
          <w:sz w:val="32"/>
        </w:rPr>
        <w:t>陸</w:t>
      </w:r>
      <w:r w:rsidR="003C778E" w:rsidRPr="009E323B">
        <w:rPr>
          <w:rFonts w:ascii="Times New Roman" w:hAnsi="Times New Roman" w:cs="Times New Roman"/>
          <w:b/>
          <w:color w:val="auto"/>
          <w:sz w:val="32"/>
        </w:rPr>
        <w:t>、正式檢測評審與發證</w:t>
      </w:r>
    </w:p>
    <w:p w:rsidR="003C778E" w:rsidRPr="009E323B" w:rsidRDefault="003C778E" w:rsidP="003C778E">
      <w:pPr>
        <w:pStyle w:val="Default"/>
        <w:rPr>
          <w:rFonts w:ascii="Times New Roman" w:hAnsi="Times New Roman" w:cs="Times New Roman"/>
          <w:b/>
          <w:color w:val="auto"/>
        </w:rPr>
      </w:pPr>
      <w:r w:rsidRPr="009E323B">
        <w:rPr>
          <w:rFonts w:ascii="Times New Roman" w:hAnsi="Times New Roman" w:cs="Times New Roman"/>
          <w:b/>
          <w:color w:val="auto"/>
          <w:sz w:val="28"/>
        </w:rPr>
        <w:t>一、評審</w:t>
      </w:r>
      <w:proofErr w:type="gramStart"/>
      <w:r w:rsidRPr="009E323B">
        <w:rPr>
          <w:rFonts w:ascii="Times New Roman" w:hAnsi="Times New Roman" w:cs="Times New Roman"/>
          <w:b/>
          <w:color w:val="auto"/>
          <w:sz w:val="28"/>
        </w:rPr>
        <w:t>規準</w:t>
      </w:r>
      <w:proofErr w:type="gramEnd"/>
      <w:r w:rsidRPr="009E323B">
        <w:rPr>
          <w:rFonts w:ascii="Times New Roman" w:hAnsi="Times New Roman" w:cs="Times New Roman"/>
          <w:b/>
          <w:color w:val="auto"/>
          <w:sz w:val="28"/>
        </w:rPr>
        <w:t>與表格</w:t>
      </w:r>
    </w:p>
    <w:p w:rsidR="003C778E" w:rsidRPr="009E323B" w:rsidRDefault="00F86072" w:rsidP="003C778E">
      <w:pPr>
        <w:pStyle w:val="Default"/>
        <w:rPr>
          <w:rFonts w:ascii="Times New Roman" w:hAnsi="Times New Roman" w:cs="Times New Roman"/>
          <w:color w:val="auto"/>
        </w:rPr>
      </w:pPr>
      <w:r w:rsidRPr="009E323B">
        <w:rPr>
          <w:rFonts w:ascii="Times New Roman" w:hAnsi="Times New Roman" w:cs="Times New Roman"/>
          <w:color w:val="auto"/>
        </w:rPr>
        <w:t>（一）</w:t>
      </w:r>
      <w:r w:rsidR="003C778E" w:rsidRPr="009E323B">
        <w:rPr>
          <w:rFonts w:ascii="Times New Roman" w:hAnsi="Times New Roman" w:cs="Times New Roman"/>
          <w:color w:val="auto"/>
        </w:rPr>
        <w:t>「教案設計」使用之檢測指標及其評量準則</w:t>
      </w:r>
      <w:r w:rsidR="009D20BD">
        <w:rPr>
          <w:rFonts w:ascii="Times New Roman" w:hAnsi="Times New Roman" w:cs="Times New Roman"/>
          <w:color w:val="auto"/>
        </w:rPr>
        <w:t>（</w:t>
      </w:r>
      <w:r w:rsidR="003C778E" w:rsidRPr="009E323B">
        <w:rPr>
          <w:rFonts w:ascii="Times New Roman" w:hAnsi="Times New Roman" w:cs="Times New Roman"/>
          <w:color w:val="auto"/>
        </w:rPr>
        <w:t>rubrics</w:t>
      </w:r>
      <w:r w:rsidR="009D20BD">
        <w:rPr>
          <w:rFonts w:ascii="Times New Roman" w:hAnsi="Times New Roman" w:cs="Times New Roman"/>
          <w:color w:val="auto"/>
        </w:rPr>
        <w:t>）</w:t>
      </w:r>
      <w:r w:rsidR="003C778E" w:rsidRPr="009E323B">
        <w:rPr>
          <w:rFonts w:ascii="Times New Roman" w:hAnsi="Times New Roman" w:cs="Times New Roman"/>
          <w:color w:val="auto"/>
        </w:rPr>
        <w:t>，請參見【附件</w:t>
      </w:r>
      <w:r w:rsidR="003C778E" w:rsidRPr="009E323B">
        <w:rPr>
          <w:rFonts w:ascii="Times New Roman" w:hAnsi="Times New Roman" w:cs="Times New Roman"/>
          <w:color w:val="auto"/>
        </w:rPr>
        <w:t>3</w:t>
      </w:r>
      <w:r w:rsidR="003C778E" w:rsidRPr="009E323B">
        <w:rPr>
          <w:rFonts w:ascii="Times New Roman" w:hAnsi="Times New Roman" w:cs="Times New Roman"/>
          <w:color w:val="auto"/>
        </w:rPr>
        <w:t>】。</w:t>
      </w:r>
    </w:p>
    <w:p w:rsidR="003C778E" w:rsidRDefault="00F86072" w:rsidP="003C778E">
      <w:pPr>
        <w:pStyle w:val="Default"/>
        <w:rPr>
          <w:rFonts w:ascii="Times New Roman" w:hAnsi="Times New Roman" w:cs="Times New Roman"/>
          <w:color w:val="auto"/>
        </w:rPr>
      </w:pPr>
      <w:r w:rsidRPr="009E323B">
        <w:rPr>
          <w:rFonts w:ascii="Times New Roman" w:hAnsi="Times New Roman" w:cs="Times New Roman"/>
          <w:color w:val="auto"/>
        </w:rPr>
        <w:t>（二）</w:t>
      </w:r>
      <w:r w:rsidR="003C778E" w:rsidRPr="009E323B">
        <w:rPr>
          <w:rFonts w:ascii="Times New Roman" w:hAnsi="Times New Roman" w:cs="Times New Roman"/>
          <w:color w:val="auto"/>
        </w:rPr>
        <w:t>「教學演示」使用之檢測指標及其評量準則</w:t>
      </w:r>
      <w:r w:rsidR="009D20BD">
        <w:rPr>
          <w:rFonts w:ascii="Times New Roman" w:hAnsi="Times New Roman" w:cs="Times New Roman"/>
          <w:color w:val="auto"/>
        </w:rPr>
        <w:t>（</w:t>
      </w:r>
      <w:r w:rsidR="003C778E" w:rsidRPr="009E323B">
        <w:rPr>
          <w:rFonts w:ascii="Times New Roman" w:hAnsi="Times New Roman" w:cs="Times New Roman"/>
          <w:color w:val="auto"/>
        </w:rPr>
        <w:t>rubrics</w:t>
      </w:r>
      <w:r w:rsidR="009D20BD">
        <w:rPr>
          <w:rFonts w:ascii="Times New Roman" w:hAnsi="Times New Roman" w:cs="Times New Roman"/>
          <w:color w:val="auto"/>
        </w:rPr>
        <w:t>）</w:t>
      </w:r>
      <w:r w:rsidR="003C778E" w:rsidRPr="009E323B">
        <w:rPr>
          <w:rFonts w:ascii="Times New Roman" w:hAnsi="Times New Roman" w:cs="Times New Roman"/>
          <w:color w:val="auto"/>
        </w:rPr>
        <w:t>，請參見【附件</w:t>
      </w:r>
      <w:r w:rsidR="003C778E" w:rsidRPr="009E323B">
        <w:rPr>
          <w:rFonts w:ascii="Times New Roman" w:hAnsi="Times New Roman" w:cs="Times New Roman"/>
          <w:color w:val="auto"/>
        </w:rPr>
        <w:t>4</w:t>
      </w:r>
      <w:r w:rsidR="003C778E" w:rsidRPr="009E323B">
        <w:rPr>
          <w:rFonts w:ascii="Times New Roman" w:hAnsi="Times New Roman" w:cs="Times New Roman"/>
          <w:color w:val="auto"/>
        </w:rPr>
        <w:t>】。</w:t>
      </w:r>
    </w:p>
    <w:p w:rsidR="009E323B" w:rsidRPr="009E323B" w:rsidRDefault="009E323B" w:rsidP="003C778E">
      <w:pPr>
        <w:pStyle w:val="Default"/>
        <w:rPr>
          <w:rFonts w:ascii="Times New Roman" w:hAnsi="Times New Roman" w:cs="Times New Roman"/>
          <w:color w:val="auto"/>
        </w:rPr>
      </w:pPr>
    </w:p>
    <w:p w:rsidR="003C778E" w:rsidRPr="009E323B" w:rsidRDefault="003C778E" w:rsidP="003C778E">
      <w:pPr>
        <w:pStyle w:val="Default"/>
        <w:rPr>
          <w:rFonts w:ascii="Times New Roman" w:hAnsi="Times New Roman" w:cs="Times New Roman"/>
          <w:b/>
          <w:color w:val="auto"/>
        </w:rPr>
      </w:pPr>
      <w:r w:rsidRPr="009E323B">
        <w:rPr>
          <w:rFonts w:ascii="Times New Roman" w:hAnsi="Times New Roman" w:cs="Times New Roman"/>
          <w:b/>
          <w:color w:val="000000" w:themeColor="text1"/>
          <w:sz w:val="28"/>
        </w:rPr>
        <w:t>二、</w:t>
      </w:r>
      <w:r w:rsidRPr="009E323B">
        <w:rPr>
          <w:rFonts w:ascii="Times New Roman" w:hAnsi="Times New Roman" w:cs="Times New Roman"/>
          <w:b/>
          <w:color w:val="auto"/>
          <w:sz w:val="28"/>
        </w:rPr>
        <w:t>評審人員</w:t>
      </w:r>
    </w:p>
    <w:p w:rsidR="003C778E" w:rsidRPr="009E323B" w:rsidRDefault="00F86072" w:rsidP="003C778E">
      <w:pPr>
        <w:pStyle w:val="Default"/>
        <w:adjustRightInd/>
        <w:rPr>
          <w:rFonts w:ascii="Times New Roman" w:hAnsi="Times New Roman" w:cs="Times New Roman"/>
          <w:color w:val="auto"/>
        </w:rPr>
      </w:pPr>
      <w:r w:rsidRPr="009E323B">
        <w:rPr>
          <w:rFonts w:ascii="Times New Roman" w:hAnsi="Times New Roman" w:cs="Times New Roman"/>
          <w:color w:val="auto"/>
        </w:rPr>
        <w:t>（一）</w:t>
      </w:r>
      <w:r w:rsidR="003C778E" w:rsidRPr="009E323B">
        <w:rPr>
          <w:rFonts w:ascii="Times New Roman" w:hAnsi="Times New Roman" w:cs="Times New Roman"/>
          <w:color w:val="auto"/>
        </w:rPr>
        <w:t>每</w:t>
      </w:r>
      <w:proofErr w:type="gramStart"/>
      <w:r w:rsidR="003C778E" w:rsidRPr="009E323B">
        <w:rPr>
          <w:rFonts w:ascii="Times New Roman" w:hAnsi="Times New Roman" w:cs="Times New Roman"/>
          <w:color w:val="auto"/>
        </w:rPr>
        <w:t>位參檢者</w:t>
      </w:r>
      <w:proofErr w:type="gramEnd"/>
      <w:r w:rsidR="003C778E" w:rsidRPr="009E323B">
        <w:rPr>
          <w:rFonts w:ascii="Times New Roman" w:hAnsi="Times New Roman" w:cs="Times New Roman"/>
          <w:color w:val="auto"/>
        </w:rPr>
        <w:t>之檢測教案或教學錄影，由中心聘請兩位委員擔任評審。</w:t>
      </w:r>
    </w:p>
    <w:p w:rsidR="003C778E" w:rsidRDefault="00F86072" w:rsidP="00135DA7">
      <w:pPr>
        <w:autoSpaceDE w:val="0"/>
        <w:autoSpaceDN w:val="0"/>
        <w:ind w:left="742" w:hangingChars="309" w:hanging="742"/>
        <w:jc w:val="both"/>
        <w:rPr>
          <w:rFonts w:eastAsiaTheme="minorEastAsia"/>
          <w:kern w:val="0"/>
          <w:szCs w:val="24"/>
        </w:rPr>
      </w:pPr>
      <w:r w:rsidRPr="009E323B">
        <w:rPr>
          <w:rFonts w:eastAsiaTheme="minorEastAsia"/>
        </w:rPr>
        <w:t>（二）</w:t>
      </w:r>
      <w:r w:rsidR="003C778E" w:rsidRPr="009E323B">
        <w:rPr>
          <w:rFonts w:eastAsiaTheme="minorEastAsia"/>
          <w:kern w:val="0"/>
          <w:szCs w:val="24"/>
        </w:rPr>
        <w:t>兩位評分委員之評分者信度應在</w:t>
      </w:r>
      <w:r w:rsidR="001C004A">
        <w:rPr>
          <w:rFonts w:eastAsiaTheme="minorEastAsia" w:hint="eastAsia"/>
          <w:kern w:val="0"/>
          <w:szCs w:val="24"/>
        </w:rPr>
        <w:t>60</w:t>
      </w:r>
      <w:r w:rsidR="003C778E" w:rsidRPr="009E323B">
        <w:rPr>
          <w:rFonts w:eastAsiaTheme="minorEastAsia"/>
          <w:kern w:val="0"/>
          <w:szCs w:val="24"/>
        </w:rPr>
        <w:t>以上；如評分者信度未達</w:t>
      </w:r>
      <w:r w:rsidR="003C778E" w:rsidRPr="009E323B">
        <w:rPr>
          <w:rFonts w:eastAsiaTheme="minorEastAsia"/>
          <w:kern w:val="0"/>
          <w:szCs w:val="24"/>
        </w:rPr>
        <w:t>60</w:t>
      </w:r>
      <w:r w:rsidR="003C778E" w:rsidRPr="009E323B">
        <w:rPr>
          <w:rFonts w:eastAsiaTheme="minorEastAsia"/>
          <w:kern w:val="0"/>
          <w:szCs w:val="24"/>
        </w:rPr>
        <w:t>，應送第三位評審委員審查並決定檢測結果。</w:t>
      </w:r>
    </w:p>
    <w:p w:rsidR="0080258B" w:rsidRDefault="0080258B">
      <w:pPr>
        <w:widowControl/>
        <w:rPr>
          <w:rFonts w:eastAsiaTheme="minorEastAsia"/>
          <w:kern w:val="0"/>
          <w:szCs w:val="24"/>
        </w:rPr>
      </w:pPr>
      <w:r>
        <w:rPr>
          <w:rFonts w:eastAsiaTheme="minorEastAsia"/>
          <w:kern w:val="0"/>
          <w:szCs w:val="24"/>
        </w:rPr>
        <w:br w:type="page"/>
      </w:r>
    </w:p>
    <w:p w:rsidR="003C778E" w:rsidRPr="009E323B" w:rsidRDefault="003C778E" w:rsidP="003C778E">
      <w:pPr>
        <w:pStyle w:val="Default"/>
        <w:rPr>
          <w:rFonts w:ascii="Times New Roman" w:hAnsi="Times New Roman" w:cs="Times New Roman"/>
          <w:b/>
          <w:color w:val="auto"/>
          <w:sz w:val="28"/>
        </w:rPr>
      </w:pPr>
      <w:r w:rsidRPr="009E323B">
        <w:rPr>
          <w:rFonts w:ascii="Times New Roman" w:hAnsi="Times New Roman" w:cs="Times New Roman"/>
          <w:b/>
          <w:color w:val="auto"/>
          <w:sz w:val="28"/>
        </w:rPr>
        <w:lastRenderedPageBreak/>
        <w:t>三、評審結果</w:t>
      </w:r>
    </w:p>
    <w:p w:rsidR="003C778E" w:rsidRPr="009E323B" w:rsidRDefault="00F86072" w:rsidP="00135DA7">
      <w:pPr>
        <w:autoSpaceDE w:val="0"/>
        <w:autoSpaceDN w:val="0"/>
        <w:adjustRightInd w:val="0"/>
        <w:ind w:left="742" w:hangingChars="309" w:hanging="742"/>
        <w:jc w:val="both"/>
        <w:rPr>
          <w:rFonts w:eastAsiaTheme="minorEastAsia"/>
          <w:kern w:val="0"/>
          <w:szCs w:val="24"/>
        </w:rPr>
      </w:pPr>
      <w:r w:rsidRPr="009E323B">
        <w:rPr>
          <w:rFonts w:eastAsiaTheme="minorEastAsia"/>
          <w:kern w:val="0"/>
          <w:szCs w:val="24"/>
        </w:rPr>
        <w:t>（一）</w:t>
      </w:r>
      <w:r w:rsidR="003C778E" w:rsidRPr="009E323B">
        <w:rPr>
          <w:rFonts w:eastAsiaTheme="minorEastAsia"/>
          <w:kern w:val="0"/>
          <w:szCs w:val="24"/>
        </w:rPr>
        <w:t>通過且優良：兩位評審委員勾選「良好」之參考檢核重點項目</w:t>
      </w:r>
      <w:proofErr w:type="gramStart"/>
      <w:r w:rsidR="003C778E" w:rsidRPr="009E323B">
        <w:rPr>
          <w:rFonts w:eastAsiaTheme="minorEastAsia"/>
          <w:kern w:val="0"/>
          <w:szCs w:val="24"/>
        </w:rPr>
        <w:t>數均達</w:t>
      </w:r>
      <w:proofErr w:type="gramEnd"/>
      <w:r w:rsidR="003C778E" w:rsidRPr="009E323B">
        <w:rPr>
          <w:rFonts w:eastAsiaTheme="minorEastAsia"/>
          <w:kern w:val="0"/>
          <w:szCs w:val="24"/>
        </w:rPr>
        <w:t>75%</w:t>
      </w:r>
      <w:r w:rsidR="003C778E" w:rsidRPr="009E323B">
        <w:rPr>
          <w:rFonts w:eastAsiaTheme="minorEastAsia"/>
          <w:kern w:val="0"/>
          <w:szCs w:val="24"/>
        </w:rPr>
        <w:t>以上，且無任</w:t>
      </w:r>
      <w:proofErr w:type="gramStart"/>
      <w:r w:rsidR="003C778E" w:rsidRPr="009E323B">
        <w:rPr>
          <w:rFonts w:eastAsiaTheme="minorEastAsia"/>
          <w:kern w:val="0"/>
          <w:szCs w:val="24"/>
        </w:rPr>
        <w:t>一</w:t>
      </w:r>
      <w:proofErr w:type="gramEnd"/>
      <w:r w:rsidR="003C778E" w:rsidRPr="009E323B">
        <w:rPr>
          <w:rFonts w:eastAsiaTheme="minorEastAsia"/>
          <w:kern w:val="0"/>
          <w:szCs w:val="24"/>
        </w:rPr>
        <w:t>參考檢核重點為「待改進」。</w:t>
      </w:r>
    </w:p>
    <w:p w:rsidR="003C778E" w:rsidRPr="009E323B" w:rsidRDefault="00F86072" w:rsidP="003C778E">
      <w:pPr>
        <w:autoSpaceDE w:val="0"/>
        <w:autoSpaceDN w:val="0"/>
        <w:adjustRightInd w:val="0"/>
        <w:ind w:left="142" w:hangingChars="59" w:hanging="142"/>
        <w:jc w:val="both"/>
        <w:rPr>
          <w:rFonts w:eastAsiaTheme="minorEastAsia"/>
          <w:kern w:val="0"/>
          <w:szCs w:val="24"/>
        </w:rPr>
      </w:pPr>
      <w:r w:rsidRPr="009E323B">
        <w:rPr>
          <w:rFonts w:eastAsiaTheme="minorEastAsia"/>
          <w:kern w:val="0"/>
          <w:szCs w:val="24"/>
        </w:rPr>
        <w:t>（二）</w:t>
      </w:r>
      <w:r w:rsidR="003C778E" w:rsidRPr="009E323B">
        <w:rPr>
          <w:rFonts w:eastAsiaTheme="minorEastAsia"/>
          <w:kern w:val="0"/>
          <w:szCs w:val="24"/>
        </w:rPr>
        <w:t>通過：兩位評審委員勾選「良好」或「合格」之參考檢核重點項目</w:t>
      </w:r>
      <w:proofErr w:type="gramStart"/>
      <w:r w:rsidR="003C778E" w:rsidRPr="009E323B">
        <w:rPr>
          <w:rFonts w:eastAsiaTheme="minorEastAsia"/>
          <w:kern w:val="0"/>
          <w:szCs w:val="24"/>
        </w:rPr>
        <w:t>數均達</w:t>
      </w:r>
      <w:proofErr w:type="gramEnd"/>
      <w:r w:rsidR="003C778E" w:rsidRPr="009E323B">
        <w:rPr>
          <w:rFonts w:eastAsiaTheme="minorEastAsia"/>
          <w:kern w:val="0"/>
          <w:szCs w:val="24"/>
        </w:rPr>
        <w:t>70%</w:t>
      </w:r>
      <w:r w:rsidR="003C778E" w:rsidRPr="009E323B">
        <w:rPr>
          <w:rFonts w:eastAsiaTheme="minorEastAsia"/>
          <w:kern w:val="0"/>
          <w:szCs w:val="24"/>
        </w:rPr>
        <w:t>以上。</w:t>
      </w:r>
    </w:p>
    <w:p w:rsidR="003C778E" w:rsidRDefault="00F86072" w:rsidP="003C778E">
      <w:pPr>
        <w:autoSpaceDE w:val="0"/>
        <w:autoSpaceDN w:val="0"/>
        <w:adjustRightInd w:val="0"/>
        <w:ind w:left="142" w:hangingChars="59" w:hanging="142"/>
        <w:jc w:val="both"/>
        <w:rPr>
          <w:rFonts w:eastAsiaTheme="minorEastAsia"/>
          <w:kern w:val="0"/>
          <w:szCs w:val="24"/>
        </w:rPr>
      </w:pPr>
      <w:r w:rsidRPr="009E323B">
        <w:rPr>
          <w:rFonts w:eastAsiaTheme="minorEastAsia"/>
          <w:kern w:val="0"/>
          <w:szCs w:val="24"/>
        </w:rPr>
        <w:t>（三）</w:t>
      </w:r>
      <w:r w:rsidR="003C778E" w:rsidRPr="009E323B">
        <w:rPr>
          <w:rFonts w:eastAsiaTheme="minorEastAsia"/>
          <w:kern w:val="0"/>
          <w:szCs w:val="24"/>
        </w:rPr>
        <w:t>待加強：未達前項「通過」標準者。</w:t>
      </w:r>
    </w:p>
    <w:p w:rsidR="009E323B" w:rsidRPr="009E323B" w:rsidRDefault="009E323B" w:rsidP="003C778E">
      <w:pPr>
        <w:autoSpaceDE w:val="0"/>
        <w:autoSpaceDN w:val="0"/>
        <w:adjustRightInd w:val="0"/>
        <w:ind w:left="142" w:hangingChars="59" w:hanging="142"/>
        <w:jc w:val="both"/>
        <w:rPr>
          <w:rFonts w:eastAsiaTheme="minorEastAsia"/>
          <w:kern w:val="0"/>
          <w:szCs w:val="24"/>
        </w:rPr>
      </w:pPr>
    </w:p>
    <w:p w:rsidR="003C778E" w:rsidRPr="009E323B" w:rsidRDefault="003C778E" w:rsidP="003C778E">
      <w:pPr>
        <w:autoSpaceDE w:val="0"/>
        <w:autoSpaceDN w:val="0"/>
        <w:adjustRightInd w:val="0"/>
        <w:ind w:left="165" w:hangingChars="59" w:hanging="165"/>
        <w:jc w:val="both"/>
        <w:rPr>
          <w:rFonts w:eastAsiaTheme="minorEastAsia"/>
          <w:b/>
          <w:kern w:val="0"/>
          <w:sz w:val="28"/>
          <w:szCs w:val="24"/>
        </w:rPr>
      </w:pPr>
      <w:r w:rsidRPr="009E323B">
        <w:rPr>
          <w:rFonts w:eastAsiaTheme="minorEastAsia"/>
          <w:b/>
          <w:kern w:val="0"/>
          <w:sz w:val="28"/>
          <w:szCs w:val="24"/>
        </w:rPr>
        <w:t>四、發證</w:t>
      </w:r>
    </w:p>
    <w:p w:rsidR="003C778E" w:rsidRPr="009E323B" w:rsidRDefault="003C778E" w:rsidP="00135DA7">
      <w:pPr>
        <w:autoSpaceDE w:val="0"/>
        <w:autoSpaceDN w:val="0"/>
        <w:adjustRightInd w:val="0"/>
        <w:ind w:left="622" w:hangingChars="259" w:hanging="622"/>
        <w:jc w:val="both"/>
        <w:rPr>
          <w:rFonts w:eastAsiaTheme="minorEastAsia"/>
          <w:kern w:val="0"/>
          <w:szCs w:val="24"/>
        </w:rPr>
      </w:pPr>
      <w:r w:rsidRPr="009E323B">
        <w:rPr>
          <w:rFonts w:eastAsiaTheme="minorEastAsia"/>
        </w:rPr>
        <w:t>（一）「教案設計」、「教學演示」正式檢測獲得</w:t>
      </w:r>
      <w:r w:rsidRPr="009E323B">
        <w:rPr>
          <w:rFonts w:eastAsiaTheme="minorEastAsia"/>
          <w:kern w:val="0"/>
          <w:szCs w:val="24"/>
        </w:rPr>
        <w:t>「通過且優良」及「通過」者，由中心簽請</w:t>
      </w:r>
      <w:proofErr w:type="gramStart"/>
      <w:r w:rsidRPr="009E323B">
        <w:rPr>
          <w:rFonts w:eastAsiaTheme="minorEastAsia"/>
          <w:kern w:val="0"/>
          <w:szCs w:val="24"/>
        </w:rPr>
        <w:t>校長銜名發給</w:t>
      </w:r>
      <w:proofErr w:type="gramEnd"/>
      <w:r w:rsidRPr="009E323B">
        <w:rPr>
          <w:rFonts w:eastAsiaTheme="minorEastAsia"/>
          <w:kern w:val="0"/>
          <w:szCs w:val="24"/>
        </w:rPr>
        <w:t>證書。</w:t>
      </w:r>
    </w:p>
    <w:p w:rsidR="003C778E" w:rsidRPr="009E323B" w:rsidRDefault="003C778E" w:rsidP="00135DA7">
      <w:pPr>
        <w:autoSpaceDE w:val="0"/>
        <w:autoSpaceDN w:val="0"/>
        <w:adjustRightInd w:val="0"/>
        <w:ind w:left="622" w:hangingChars="259" w:hanging="622"/>
        <w:jc w:val="both"/>
        <w:rPr>
          <w:rFonts w:eastAsiaTheme="minorEastAsia"/>
        </w:rPr>
      </w:pPr>
      <w:r w:rsidRPr="009E323B">
        <w:rPr>
          <w:rFonts w:eastAsiaTheme="minorEastAsia"/>
          <w:kern w:val="0"/>
          <w:szCs w:val="24"/>
        </w:rPr>
        <w:t>（二）</w:t>
      </w:r>
      <w:r w:rsidRPr="009E323B">
        <w:rPr>
          <w:rFonts w:eastAsiaTheme="minorEastAsia"/>
          <w:b/>
        </w:rPr>
        <w:t>108</w:t>
      </w:r>
      <w:r w:rsidRPr="009E323B">
        <w:rPr>
          <w:rFonts w:eastAsiaTheme="minorEastAsia"/>
          <w:b/>
        </w:rPr>
        <w:t>年</w:t>
      </w:r>
      <w:r w:rsidRPr="009E323B">
        <w:rPr>
          <w:rFonts w:eastAsiaTheme="minorEastAsia"/>
          <w:b/>
        </w:rPr>
        <w:t>6</w:t>
      </w:r>
      <w:r w:rsidRPr="009E323B">
        <w:rPr>
          <w:rFonts w:eastAsiaTheme="minorEastAsia"/>
          <w:b/>
        </w:rPr>
        <w:t>月</w:t>
      </w:r>
      <w:r w:rsidRPr="009E323B">
        <w:rPr>
          <w:rFonts w:eastAsiaTheme="minorEastAsia"/>
          <w:b/>
        </w:rPr>
        <w:t>20</w:t>
      </w:r>
      <w:r w:rsidRPr="009E323B">
        <w:rPr>
          <w:rFonts w:eastAsiaTheme="minorEastAsia"/>
          <w:b/>
        </w:rPr>
        <w:t>日</w:t>
      </w:r>
      <w:r w:rsidRPr="009E323B">
        <w:rPr>
          <w:rFonts w:eastAsiaTheme="minorEastAsia"/>
        </w:rPr>
        <w:t>起，取得「教案設計」、「教學演示」檢測</w:t>
      </w:r>
      <w:r w:rsidRPr="009E323B">
        <w:rPr>
          <w:rFonts w:eastAsiaTheme="minorEastAsia"/>
          <w:kern w:val="0"/>
          <w:szCs w:val="24"/>
        </w:rPr>
        <w:t>「通過且優良」及「通過」資格</w:t>
      </w:r>
      <w:proofErr w:type="gramStart"/>
      <w:r w:rsidRPr="009E323B">
        <w:rPr>
          <w:rFonts w:eastAsiaTheme="minorEastAsia"/>
        </w:rPr>
        <w:t>之參檢者</w:t>
      </w:r>
      <w:proofErr w:type="gramEnd"/>
      <w:r w:rsidRPr="009E323B">
        <w:rPr>
          <w:rFonts w:eastAsiaTheme="minorEastAsia"/>
        </w:rPr>
        <w:t>，請至</w:t>
      </w:r>
      <w:r w:rsidR="009054AD" w:rsidRPr="009E323B">
        <w:rPr>
          <w:rFonts w:eastAsiaTheme="minorEastAsia"/>
        </w:rPr>
        <w:t>師資培育中心</w:t>
      </w:r>
      <w:r w:rsidRPr="009E323B">
        <w:rPr>
          <w:rFonts w:eastAsiaTheme="minorEastAsia"/>
        </w:rPr>
        <w:t>領取證書。</w:t>
      </w:r>
    </w:p>
    <w:p w:rsidR="003C778E" w:rsidRPr="009E323B" w:rsidRDefault="003C778E" w:rsidP="003C778E">
      <w:pPr>
        <w:autoSpaceDE w:val="0"/>
        <w:autoSpaceDN w:val="0"/>
        <w:adjustRightInd w:val="0"/>
        <w:ind w:left="142" w:hangingChars="59" w:hanging="142"/>
        <w:jc w:val="both"/>
        <w:rPr>
          <w:rFonts w:eastAsiaTheme="minorEastAsia"/>
          <w:kern w:val="0"/>
          <w:szCs w:val="24"/>
        </w:rPr>
      </w:pPr>
    </w:p>
    <w:p w:rsidR="003C778E" w:rsidRPr="009E323B" w:rsidRDefault="003C778E" w:rsidP="003C778E">
      <w:pPr>
        <w:autoSpaceDE w:val="0"/>
        <w:autoSpaceDN w:val="0"/>
        <w:adjustRightInd w:val="0"/>
        <w:ind w:left="165" w:hangingChars="59" w:hanging="165"/>
        <w:jc w:val="both"/>
        <w:rPr>
          <w:rFonts w:eastAsiaTheme="minorEastAsia"/>
          <w:b/>
          <w:kern w:val="0"/>
          <w:sz w:val="28"/>
          <w:szCs w:val="24"/>
        </w:rPr>
      </w:pPr>
      <w:r w:rsidRPr="009E323B">
        <w:rPr>
          <w:rFonts w:eastAsiaTheme="minorEastAsia"/>
          <w:b/>
          <w:kern w:val="0"/>
          <w:sz w:val="28"/>
          <w:szCs w:val="24"/>
        </w:rPr>
        <w:t>五、教學實習課程成績計算</w:t>
      </w:r>
    </w:p>
    <w:p w:rsidR="003C778E" w:rsidRPr="009E323B" w:rsidRDefault="003C778E" w:rsidP="00135DA7">
      <w:pPr>
        <w:autoSpaceDE w:val="0"/>
        <w:autoSpaceDN w:val="0"/>
        <w:adjustRightInd w:val="0"/>
        <w:ind w:left="742" w:hangingChars="309" w:hanging="742"/>
        <w:jc w:val="both"/>
        <w:rPr>
          <w:rFonts w:eastAsiaTheme="minorEastAsia"/>
          <w:kern w:val="0"/>
          <w:szCs w:val="24"/>
        </w:rPr>
      </w:pPr>
      <w:r w:rsidRPr="009E323B">
        <w:rPr>
          <w:rFonts w:eastAsiaTheme="minorEastAsia"/>
          <w:kern w:val="0"/>
          <w:szCs w:val="24"/>
        </w:rPr>
        <w:t>（一）修習「教學實習」課程之師資生，參加檢測參與情形或評定結果，</w:t>
      </w:r>
      <w:r w:rsidR="001C004A">
        <w:rPr>
          <w:rFonts w:eastAsiaTheme="minorEastAsia" w:hint="eastAsia"/>
          <w:kern w:val="0"/>
          <w:szCs w:val="24"/>
        </w:rPr>
        <w:t>得申請</w:t>
      </w:r>
      <w:r w:rsidRPr="009E323B">
        <w:rPr>
          <w:rFonts w:eastAsiaTheme="minorEastAsia"/>
          <w:kern w:val="0"/>
          <w:szCs w:val="24"/>
        </w:rPr>
        <w:t>課程</w:t>
      </w:r>
      <w:r w:rsidR="001C004A">
        <w:rPr>
          <w:rFonts w:eastAsiaTheme="minorEastAsia" w:hint="eastAsia"/>
          <w:kern w:val="0"/>
          <w:szCs w:val="24"/>
        </w:rPr>
        <w:t>任課教師予以抵免相關作業並適度加分</w:t>
      </w:r>
      <w:r w:rsidRPr="009E323B">
        <w:rPr>
          <w:rFonts w:eastAsiaTheme="minorEastAsia"/>
          <w:kern w:val="0"/>
          <w:szCs w:val="24"/>
        </w:rPr>
        <w:t>。</w:t>
      </w:r>
    </w:p>
    <w:p w:rsidR="003C778E" w:rsidRPr="009E323B" w:rsidRDefault="003C778E" w:rsidP="00135DA7">
      <w:pPr>
        <w:autoSpaceDE w:val="0"/>
        <w:autoSpaceDN w:val="0"/>
        <w:adjustRightInd w:val="0"/>
        <w:ind w:left="742" w:hangingChars="309" w:hanging="742"/>
        <w:jc w:val="both"/>
        <w:rPr>
          <w:rFonts w:eastAsiaTheme="minorEastAsia"/>
          <w:kern w:val="0"/>
          <w:szCs w:val="24"/>
        </w:rPr>
      </w:pPr>
      <w:r w:rsidRPr="009E323B">
        <w:rPr>
          <w:rFonts w:eastAsiaTheme="minorEastAsia"/>
          <w:kern w:val="0"/>
          <w:szCs w:val="24"/>
        </w:rPr>
        <w:t>（二）檢測參與情形或評定結果由</w:t>
      </w:r>
      <w:r w:rsidR="009054AD" w:rsidRPr="009E323B">
        <w:rPr>
          <w:rFonts w:eastAsiaTheme="minorEastAsia"/>
          <w:kern w:val="0"/>
          <w:szCs w:val="24"/>
        </w:rPr>
        <w:t>師資培育中心</w:t>
      </w:r>
      <w:r w:rsidRPr="009E323B">
        <w:rPr>
          <w:rFonts w:eastAsiaTheme="minorEastAsia"/>
          <w:kern w:val="0"/>
          <w:szCs w:val="24"/>
        </w:rPr>
        <w:t>製成「師資生參加教學實務能力檢測結果</w:t>
      </w:r>
      <w:proofErr w:type="gramStart"/>
      <w:r w:rsidRPr="009E323B">
        <w:rPr>
          <w:rFonts w:eastAsiaTheme="minorEastAsia"/>
          <w:kern w:val="0"/>
          <w:szCs w:val="24"/>
        </w:rPr>
        <w:t>綜整表</w:t>
      </w:r>
      <w:proofErr w:type="gramEnd"/>
      <w:r w:rsidRPr="009E323B">
        <w:rPr>
          <w:rFonts w:eastAsiaTheme="minorEastAsia"/>
          <w:kern w:val="0"/>
          <w:szCs w:val="24"/>
        </w:rPr>
        <w:t>」如【附件</w:t>
      </w:r>
      <w:r w:rsidRPr="009E323B">
        <w:rPr>
          <w:rFonts w:eastAsiaTheme="minorEastAsia"/>
          <w:kern w:val="0"/>
          <w:szCs w:val="24"/>
        </w:rPr>
        <w:t>11</w:t>
      </w:r>
      <w:r w:rsidRPr="009E323B">
        <w:rPr>
          <w:rFonts w:eastAsiaTheme="minorEastAsia"/>
          <w:kern w:val="0"/>
          <w:szCs w:val="24"/>
        </w:rPr>
        <w:t>】，提供授課教師作為評給課程分數之依據。</w:t>
      </w:r>
    </w:p>
    <w:p w:rsidR="003C778E" w:rsidRPr="009E323B" w:rsidRDefault="003C778E" w:rsidP="003C778E">
      <w:pPr>
        <w:autoSpaceDE w:val="0"/>
        <w:autoSpaceDN w:val="0"/>
        <w:adjustRightInd w:val="0"/>
        <w:ind w:left="142" w:hangingChars="59" w:hanging="142"/>
        <w:jc w:val="both"/>
        <w:rPr>
          <w:rFonts w:eastAsiaTheme="minorEastAsia"/>
          <w:color w:val="0070C0"/>
          <w:kern w:val="0"/>
          <w:szCs w:val="24"/>
        </w:rPr>
      </w:pPr>
    </w:p>
    <w:p w:rsidR="003C778E" w:rsidRPr="009E323B" w:rsidRDefault="003C778E" w:rsidP="003C778E">
      <w:pPr>
        <w:pStyle w:val="Default"/>
        <w:rPr>
          <w:rFonts w:ascii="Times New Roman" w:hAnsi="Times New Roman" w:cs="Times New Roman"/>
          <w:b/>
          <w:color w:val="FF0000"/>
        </w:rPr>
      </w:pPr>
    </w:p>
    <w:p w:rsidR="00F86072" w:rsidRPr="009E323B" w:rsidRDefault="00F86072">
      <w:pPr>
        <w:widowControl/>
        <w:rPr>
          <w:rFonts w:eastAsiaTheme="minorEastAsia"/>
          <w:b/>
          <w:kern w:val="0"/>
          <w:sz w:val="32"/>
          <w:szCs w:val="24"/>
        </w:rPr>
      </w:pPr>
      <w:r w:rsidRPr="009E323B">
        <w:rPr>
          <w:b/>
          <w:sz w:val="32"/>
        </w:rPr>
        <w:br w:type="page"/>
      </w:r>
    </w:p>
    <w:p w:rsidR="00C1306F" w:rsidRPr="009E323B" w:rsidRDefault="0080258B" w:rsidP="00C1306F">
      <w:pPr>
        <w:pStyle w:val="Default"/>
        <w:rPr>
          <w:rFonts w:ascii="Times New Roman" w:hAnsi="Times New Roman" w:cs="Times New Roman"/>
          <w:b/>
          <w:color w:val="auto"/>
          <w:sz w:val="32"/>
        </w:rPr>
      </w:pPr>
      <w:proofErr w:type="gramStart"/>
      <w:r>
        <w:rPr>
          <w:rFonts w:ascii="Times New Roman" w:hAnsi="Times New Roman" w:cs="Times New Roman" w:hint="eastAsia"/>
          <w:b/>
          <w:color w:val="auto"/>
          <w:sz w:val="32"/>
        </w:rPr>
        <w:lastRenderedPageBreak/>
        <w:t>柒</w:t>
      </w:r>
      <w:proofErr w:type="gramEnd"/>
      <w:r w:rsidR="00C1306F" w:rsidRPr="009E323B">
        <w:rPr>
          <w:rFonts w:ascii="Times New Roman" w:hAnsi="Times New Roman" w:cs="Times New Roman"/>
          <w:b/>
          <w:color w:val="auto"/>
          <w:sz w:val="32"/>
        </w:rPr>
        <w:t>、附件說明</w:t>
      </w:r>
    </w:p>
    <w:p w:rsidR="00D35CBA" w:rsidRPr="009E323B" w:rsidRDefault="00D35CBA" w:rsidP="009E323B">
      <w:pPr>
        <w:autoSpaceDE w:val="0"/>
        <w:autoSpaceDN w:val="0"/>
        <w:adjustRightInd w:val="0"/>
        <w:ind w:left="850" w:hangingChars="354" w:hanging="850"/>
        <w:jc w:val="both"/>
        <w:rPr>
          <w:rFonts w:eastAsiaTheme="minorEastAsia"/>
          <w:kern w:val="0"/>
          <w:szCs w:val="24"/>
        </w:rPr>
      </w:pPr>
      <w:r w:rsidRPr="009E323B">
        <w:rPr>
          <w:rFonts w:eastAsiaTheme="minorEastAsia"/>
          <w:kern w:val="0"/>
          <w:szCs w:val="24"/>
        </w:rPr>
        <w:t>附件</w:t>
      </w:r>
      <w:r w:rsidRPr="009E323B">
        <w:rPr>
          <w:rFonts w:eastAsiaTheme="minorEastAsia"/>
          <w:kern w:val="0"/>
          <w:szCs w:val="24"/>
        </w:rPr>
        <w:t>1</w:t>
      </w:r>
      <w:r w:rsidRPr="009E323B">
        <w:rPr>
          <w:rFonts w:eastAsiaTheme="minorEastAsia"/>
          <w:kern w:val="0"/>
          <w:szCs w:val="24"/>
        </w:rPr>
        <w:t>：</w:t>
      </w:r>
      <w:r w:rsidR="00F75518">
        <w:rPr>
          <w:rFonts w:eastAsiaTheme="minorEastAsia"/>
          <w:kern w:val="0"/>
          <w:szCs w:val="24"/>
        </w:rPr>
        <w:t>國立臺灣藝術大學</w:t>
      </w:r>
      <w:r w:rsidRPr="009E323B">
        <w:rPr>
          <w:rFonts w:eastAsiaTheme="minorEastAsia"/>
          <w:kern w:val="0"/>
          <w:szCs w:val="24"/>
        </w:rPr>
        <w:t>師資培育中心師資生教學實務能力檢測實施要點</w:t>
      </w:r>
    </w:p>
    <w:p w:rsidR="00D35CBA" w:rsidRPr="009E323B" w:rsidRDefault="00D35CBA" w:rsidP="009E323B">
      <w:pPr>
        <w:autoSpaceDE w:val="0"/>
        <w:autoSpaceDN w:val="0"/>
        <w:adjustRightInd w:val="0"/>
        <w:ind w:left="850" w:hangingChars="354" w:hanging="850"/>
        <w:jc w:val="both"/>
        <w:rPr>
          <w:rFonts w:eastAsiaTheme="minorEastAsia"/>
          <w:kern w:val="0"/>
          <w:szCs w:val="24"/>
        </w:rPr>
      </w:pPr>
      <w:r w:rsidRPr="009E323B">
        <w:rPr>
          <w:rFonts w:eastAsiaTheme="minorEastAsia"/>
          <w:kern w:val="0"/>
          <w:szCs w:val="24"/>
        </w:rPr>
        <w:t>附件</w:t>
      </w:r>
      <w:r w:rsidRPr="009E323B">
        <w:rPr>
          <w:rFonts w:eastAsiaTheme="minorEastAsia"/>
          <w:kern w:val="0"/>
          <w:szCs w:val="24"/>
        </w:rPr>
        <w:t>2</w:t>
      </w:r>
      <w:r w:rsidRPr="009E323B">
        <w:rPr>
          <w:rFonts w:eastAsiaTheme="minorEastAsia"/>
          <w:kern w:val="0"/>
          <w:szCs w:val="24"/>
        </w:rPr>
        <w:t>：各領域</w:t>
      </w:r>
      <w:r w:rsidRPr="009E323B">
        <w:rPr>
          <w:rFonts w:eastAsiaTheme="minorEastAsia"/>
          <w:kern w:val="0"/>
          <w:szCs w:val="24"/>
        </w:rPr>
        <w:t>/</w:t>
      </w:r>
      <w:r w:rsidRPr="009E323B">
        <w:rPr>
          <w:rFonts w:eastAsiaTheme="minorEastAsia"/>
          <w:kern w:val="0"/>
          <w:szCs w:val="24"/>
        </w:rPr>
        <w:t>學科教案設計之備選檢測單元</w:t>
      </w:r>
    </w:p>
    <w:p w:rsidR="00D35CBA" w:rsidRPr="009E323B" w:rsidRDefault="00D35CBA" w:rsidP="009E323B">
      <w:pPr>
        <w:autoSpaceDE w:val="0"/>
        <w:autoSpaceDN w:val="0"/>
        <w:adjustRightInd w:val="0"/>
        <w:ind w:left="850" w:hangingChars="354" w:hanging="850"/>
        <w:jc w:val="both"/>
        <w:rPr>
          <w:rFonts w:eastAsiaTheme="minorEastAsia"/>
          <w:kern w:val="0"/>
          <w:szCs w:val="24"/>
        </w:rPr>
      </w:pPr>
      <w:r w:rsidRPr="009E323B">
        <w:rPr>
          <w:rFonts w:eastAsiaTheme="minorEastAsia"/>
          <w:kern w:val="0"/>
          <w:szCs w:val="24"/>
        </w:rPr>
        <w:t>附件</w:t>
      </w:r>
      <w:r w:rsidRPr="009E323B">
        <w:rPr>
          <w:rFonts w:eastAsiaTheme="minorEastAsia"/>
          <w:kern w:val="0"/>
          <w:szCs w:val="24"/>
        </w:rPr>
        <w:t>3</w:t>
      </w:r>
      <w:r w:rsidRPr="009E323B">
        <w:rPr>
          <w:rFonts w:eastAsiaTheme="minorEastAsia"/>
          <w:kern w:val="0"/>
          <w:szCs w:val="24"/>
        </w:rPr>
        <w:t>：教育部師資生教學實務能力檢測教案設計檢測指標</w:t>
      </w:r>
    </w:p>
    <w:p w:rsidR="00D35CBA" w:rsidRPr="009E323B" w:rsidRDefault="00D35CBA" w:rsidP="009E323B">
      <w:pPr>
        <w:autoSpaceDE w:val="0"/>
        <w:autoSpaceDN w:val="0"/>
        <w:adjustRightInd w:val="0"/>
        <w:ind w:left="850" w:hangingChars="354" w:hanging="850"/>
        <w:jc w:val="both"/>
        <w:rPr>
          <w:rFonts w:eastAsiaTheme="minorEastAsia"/>
          <w:kern w:val="0"/>
          <w:szCs w:val="24"/>
        </w:rPr>
      </w:pPr>
      <w:r w:rsidRPr="009E323B">
        <w:rPr>
          <w:rFonts w:eastAsiaTheme="minorEastAsia"/>
          <w:kern w:val="0"/>
          <w:szCs w:val="24"/>
        </w:rPr>
        <w:t>附件</w:t>
      </w:r>
      <w:r w:rsidRPr="009E323B">
        <w:rPr>
          <w:rFonts w:eastAsiaTheme="minorEastAsia"/>
          <w:kern w:val="0"/>
          <w:szCs w:val="24"/>
        </w:rPr>
        <w:t>4</w:t>
      </w:r>
      <w:r w:rsidRPr="009E323B">
        <w:rPr>
          <w:rFonts w:eastAsiaTheme="minorEastAsia"/>
          <w:b/>
          <w:kern w:val="0"/>
          <w:szCs w:val="24"/>
        </w:rPr>
        <w:t>：</w:t>
      </w:r>
      <w:r w:rsidRPr="009E323B">
        <w:rPr>
          <w:rFonts w:eastAsiaTheme="minorEastAsia"/>
          <w:kern w:val="0"/>
          <w:szCs w:val="24"/>
        </w:rPr>
        <w:t>教育部師資生教學實務能力檢測教學演示檢測指標</w:t>
      </w:r>
    </w:p>
    <w:p w:rsidR="00D35CBA" w:rsidRPr="009E323B" w:rsidRDefault="00D35CBA" w:rsidP="009E323B">
      <w:pPr>
        <w:autoSpaceDE w:val="0"/>
        <w:autoSpaceDN w:val="0"/>
        <w:adjustRightInd w:val="0"/>
        <w:ind w:left="850" w:hangingChars="354" w:hanging="850"/>
        <w:jc w:val="both"/>
        <w:rPr>
          <w:rFonts w:eastAsiaTheme="minorEastAsia"/>
          <w:kern w:val="0"/>
          <w:szCs w:val="24"/>
        </w:rPr>
      </w:pPr>
      <w:r w:rsidRPr="009E323B">
        <w:rPr>
          <w:rFonts w:eastAsiaTheme="minorEastAsia"/>
          <w:kern w:val="0"/>
          <w:szCs w:val="24"/>
        </w:rPr>
        <w:t>附件</w:t>
      </w:r>
      <w:r w:rsidRPr="009E323B">
        <w:rPr>
          <w:rFonts w:eastAsiaTheme="minorEastAsia"/>
          <w:kern w:val="0"/>
          <w:szCs w:val="24"/>
        </w:rPr>
        <w:t>5</w:t>
      </w:r>
      <w:r w:rsidRPr="009E323B">
        <w:rPr>
          <w:rFonts w:eastAsiaTheme="minorEastAsia"/>
          <w:kern w:val="0"/>
          <w:szCs w:val="24"/>
        </w:rPr>
        <w:t>：</w:t>
      </w:r>
      <w:r w:rsidR="00F75518">
        <w:rPr>
          <w:rFonts w:eastAsiaTheme="minorEastAsia"/>
          <w:kern w:val="0"/>
          <w:szCs w:val="24"/>
        </w:rPr>
        <w:t>國立臺灣藝術大學</w:t>
      </w:r>
      <w:r w:rsidRPr="009E323B">
        <w:rPr>
          <w:rFonts w:eastAsiaTheme="minorEastAsia"/>
          <w:kern w:val="0"/>
          <w:szCs w:val="24"/>
        </w:rPr>
        <w:t>師資培育中心師資生教學實務能力檢測素養導向教案設計表格</w:t>
      </w:r>
    </w:p>
    <w:p w:rsidR="00D35CBA" w:rsidRPr="009E323B" w:rsidRDefault="00D35CBA" w:rsidP="009E323B">
      <w:pPr>
        <w:autoSpaceDE w:val="0"/>
        <w:autoSpaceDN w:val="0"/>
        <w:adjustRightInd w:val="0"/>
        <w:ind w:left="850" w:hangingChars="354" w:hanging="850"/>
        <w:jc w:val="both"/>
        <w:rPr>
          <w:rFonts w:eastAsiaTheme="minorEastAsia"/>
          <w:kern w:val="0"/>
          <w:szCs w:val="24"/>
        </w:rPr>
      </w:pPr>
      <w:r w:rsidRPr="009E323B">
        <w:rPr>
          <w:rFonts w:eastAsiaTheme="minorEastAsia"/>
          <w:kern w:val="0"/>
          <w:szCs w:val="24"/>
        </w:rPr>
        <w:t>附件</w:t>
      </w:r>
      <w:r w:rsidRPr="009E323B">
        <w:rPr>
          <w:rFonts w:eastAsiaTheme="minorEastAsia"/>
          <w:kern w:val="0"/>
          <w:szCs w:val="24"/>
        </w:rPr>
        <w:t>6</w:t>
      </w:r>
      <w:r w:rsidRPr="009E323B">
        <w:rPr>
          <w:rFonts w:eastAsiaTheme="minorEastAsia"/>
          <w:kern w:val="0"/>
          <w:szCs w:val="24"/>
        </w:rPr>
        <w:t>：</w:t>
      </w:r>
      <w:r w:rsidR="00F75518">
        <w:rPr>
          <w:rFonts w:eastAsiaTheme="minorEastAsia"/>
          <w:kern w:val="0"/>
          <w:szCs w:val="24"/>
        </w:rPr>
        <w:t>國立臺灣藝術大學</w:t>
      </w:r>
      <w:r w:rsidRPr="009E323B">
        <w:rPr>
          <w:rFonts w:eastAsiaTheme="minorEastAsia"/>
          <w:kern w:val="0"/>
          <w:szCs w:val="24"/>
        </w:rPr>
        <w:t>師資培育中心師資生教學實務能力檢測教學實習課程授課教師初審推薦表</w:t>
      </w:r>
    </w:p>
    <w:p w:rsidR="00D35CBA" w:rsidRPr="009E323B" w:rsidRDefault="00D35CBA" w:rsidP="009E323B">
      <w:pPr>
        <w:autoSpaceDE w:val="0"/>
        <w:autoSpaceDN w:val="0"/>
        <w:adjustRightInd w:val="0"/>
        <w:ind w:left="850" w:hangingChars="354" w:hanging="850"/>
        <w:jc w:val="both"/>
        <w:rPr>
          <w:rFonts w:eastAsiaTheme="minorEastAsia"/>
          <w:kern w:val="0"/>
          <w:szCs w:val="24"/>
        </w:rPr>
      </w:pPr>
      <w:r w:rsidRPr="009E323B">
        <w:rPr>
          <w:rFonts w:eastAsiaTheme="minorEastAsia"/>
          <w:kern w:val="0"/>
          <w:szCs w:val="24"/>
        </w:rPr>
        <w:t>附件</w:t>
      </w:r>
      <w:r w:rsidRPr="009E323B">
        <w:rPr>
          <w:rFonts w:eastAsiaTheme="minorEastAsia"/>
          <w:kern w:val="0"/>
          <w:szCs w:val="24"/>
        </w:rPr>
        <w:t>7</w:t>
      </w:r>
      <w:r w:rsidRPr="009E323B">
        <w:rPr>
          <w:rFonts w:eastAsiaTheme="minorEastAsia"/>
          <w:kern w:val="0"/>
          <w:szCs w:val="24"/>
        </w:rPr>
        <w:t>：</w:t>
      </w:r>
      <w:r w:rsidR="00F75518">
        <w:rPr>
          <w:rFonts w:eastAsiaTheme="minorEastAsia"/>
          <w:kern w:val="0"/>
          <w:szCs w:val="24"/>
        </w:rPr>
        <w:t>國立臺灣藝術大學</w:t>
      </w:r>
      <w:r w:rsidRPr="009E323B">
        <w:rPr>
          <w:rFonts w:eastAsiaTheme="minorEastAsia"/>
          <w:kern w:val="0"/>
          <w:szCs w:val="24"/>
        </w:rPr>
        <w:t>師資培育中心師資生教學實務能力檢測教案設計審查評量表</w:t>
      </w:r>
    </w:p>
    <w:p w:rsidR="00D35CBA" w:rsidRPr="009E323B" w:rsidRDefault="00D35CBA" w:rsidP="009E323B">
      <w:pPr>
        <w:autoSpaceDE w:val="0"/>
        <w:autoSpaceDN w:val="0"/>
        <w:adjustRightInd w:val="0"/>
        <w:ind w:left="850" w:hangingChars="354" w:hanging="850"/>
        <w:jc w:val="both"/>
        <w:rPr>
          <w:rFonts w:eastAsiaTheme="minorEastAsia"/>
          <w:kern w:val="0"/>
          <w:szCs w:val="24"/>
        </w:rPr>
      </w:pPr>
      <w:r w:rsidRPr="009E323B">
        <w:rPr>
          <w:rFonts w:eastAsiaTheme="minorEastAsia"/>
          <w:kern w:val="0"/>
          <w:szCs w:val="24"/>
        </w:rPr>
        <w:t>附件</w:t>
      </w:r>
      <w:r w:rsidRPr="009E323B">
        <w:rPr>
          <w:rFonts w:eastAsiaTheme="minorEastAsia"/>
          <w:kern w:val="0"/>
          <w:szCs w:val="24"/>
        </w:rPr>
        <w:t>8</w:t>
      </w:r>
      <w:r w:rsidRPr="009E323B">
        <w:rPr>
          <w:rFonts w:eastAsiaTheme="minorEastAsia"/>
          <w:kern w:val="0"/>
          <w:szCs w:val="24"/>
        </w:rPr>
        <w:t>：</w:t>
      </w:r>
      <w:r w:rsidR="00F75518">
        <w:rPr>
          <w:rFonts w:eastAsiaTheme="minorEastAsia"/>
          <w:kern w:val="0"/>
          <w:szCs w:val="24"/>
        </w:rPr>
        <w:t>國立臺灣藝術大學</w:t>
      </w:r>
      <w:r w:rsidRPr="009E323B">
        <w:rPr>
          <w:rFonts w:eastAsiaTheme="minorEastAsia"/>
          <w:kern w:val="0"/>
          <w:szCs w:val="24"/>
        </w:rPr>
        <w:t>師資培育中心師資生教學實務能力檢測教案設計審查評量表</w:t>
      </w:r>
    </w:p>
    <w:p w:rsidR="00D35CBA" w:rsidRPr="009E323B" w:rsidRDefault="00660386" w:rsidP="009E323B">
      <w:pPr>
        <w:autoSpaceDE w:val="0"/>
        <w:autoSpaceDN w:val="0"/>
        <w:adjustRightInd w:val="0"/>
        <w:ind w:left="850" w:hangingChars="354" w:hanging="850"/>
        <w:jc w:val="both"/>
        <w:rPr>
          <w:rFonts w:eastAsiaTheme="minorEastAsia"/>
          <w:kern w:val="0"/>
          <w:szCs w:val="24"/>
        </w:rPr>
      </w:pPr>
      <w:r w:rsidRPr="009E323B">
        <w:rPr>
          <w:rFonts w:eastAsiaTheme="minorEastAsia"/>
          <w:kern w:val="0"/>
          <w:szCs w:val="24"/>
        </w:rPr>
        <w:t>附件</w:t>
      </w:r>
      <w:r w:rsidRPr="009E323B">
        <w:rPr>
          <w:rFonts w:eastAsiaTheme="minorEastAsia"/>
          <w:kern w:val="0"/>
          <w:szCs w:val="24"/>
        </w:rPr>
        <w:t>9</w:t>
      </w:r>
      <w:r w:rsidRPr="009E323B">
        <w:rPr>
          <w:rFonts w:eastAsiaTheme="minorEastAsia"/>
          <w:kern w:val="0"/>
          <w:szCs w:val="24"/>
        </w:rPr>
        <w:t>：</w:t>
      </w:r>
      <w:r w:rsidR="00F75518">
        <w:rPr>
          <w:rFonts w:eastAsiaTheme="minorEastAsia"/>
          <w:kern w:val="0"/>
          <w:szCs w:val="24"/>
        </w:rPr>
        <w:t>國立臺灣藝術大學</w:t>
      </w:r>
      <w:r w:rsidR="00D35CBA" w:rsidRPr="009E323B">
        <w:rPr>
          <w:rFonts w:eastAsiaTheme="minorEastAsia"/>
          <w:kern w:val="0"/>
          <w:szCs w:val="24"/>
        </w:rPr>
        <w:t>師資培育中心師資生教學實務能力檢測教案設計審查結果</w:t>
      </w:r>
      <w:proofErr w:type="gramStart"/>
      <w:r w:rsidR="00D35CBA" w:rsidRPr="009E323B">
        <w:rPr>
          <w:rFonts w:eastAsiaTheme="minorEastAsia"/>
          <w:kern w:val="0"/>
          <w:szCs w:val="24"/>
        </w:rPr>
        <w:t>彙整暨成績</w:t>
      </w:r>
      <w:proofErr w:type="gramEnd"/>
      <w:r w:rsidR="00D35CBA" w:rsidRPr="009E323B">
        <w:rPr>
          <w:rFonts w:eastAsiaTheme="minorEastAsia"/>
          <w:kern w:val="0"/>
          <w:szCs w:val="24"/>
        </w:rPr>
        <w:t>通知書</w:t>
      </w:r>
    </w:p>
    <w:p w:rsidR="00D35CBA" w:rsidRPr="009E323B" w:rsidRDefault="00660386" w:rsidP="009E323B">
      <w:pPr>
        <w:autoSpaceDE w:val="0"/>
        <w:autoSpaceDN w:val="0"/>
        <w:adjustRightInd w:val="0"/>
        <w:ind w:left="850" w:hangingChars="354" w:hanging="850"/>
        <w:jc w:val="both"/>
        <w:rPr>
          <w:rFonts w:eastAsiaTheme="minorEastAsia"/>
          <w:kern w:val="0"/>
          <w:szCs w:val="24"/>
        </w:rPr>
      </w:pPr>
      <w:r w:rsidRPr="009E323B">
        <w:rPr>
          <w:rFonts w:eastAsiaTheme="minorEastAsia"/>
          <w:kern w:val="0"/>
          <w:szCs w:val="24"/>
        </w:rPr>
        <w:t>附件</w:t>
      </w:r>
      <w:r w:rsidRPr="009E323B">
        <w:rPr>
          <w:rFonts w:eastAsiaTheme="minorEastAsia"/>
          <w:kern w:val="0"/>
          <w:szCs w:val="24"/>
        </w:rPr>
        <w:t>10</w:t>
      </w:r>
      <w:r w:rsidRPr="009E323B">
        <w:rPr>
          <w:rFonts w:eastAsiaTheme="minorEastAsia"/>
          <w:kern w:val="0"/>
          <w:szCs w:val="24"/>
        </w:rPr>
        <w:t>：</w:t>
      </w:r>
      <w:r w:rsidR="00F75518">
        <w:rPr>
          <w:rFonts w:eastAsiaTheme="minorEastAsia"/>
          <w:kern w:val="0"/>
          <w:szCs w:val="24"/>
        </w:rPr>
        <w:t>國立臺灣藝術大學</w:t>
      </w:r>
      <w:r w:rsidR="00D35CBA" w:rsidRPr="009E323B">
        <w:rPr>
          <w:rFonts w:eastAsiaTheme="minorEastAsia"/>
          <w:kern w:val="0"/>
          <w:szCs w:val="24"/>
        </w:rPr>
        <w:t>師資培育中心師資生教學實務能力檢測教學演示審查結果</w:t>
      </w:r>
      <w:proofErr w:type="gramStart"/>
      <w:r w:rsidR="00D35CBA" w:rsidRPr="009E323B">
        <w:rPr>
          <w:rFonts w:eastAsiaTheme="minorEastAsia"/>
          <w:kern w:val="0"/>
          <w:szCs w:val="24"/>
        </w:rPr>
        <w:t>彙整暨成績</w:t>
      </w:r>
      <w:proofErr w:type="gramEnd"/>
      <w:r w:rsidR="00D35CBA" w:rsidRPr="009E323B">
        <w:rPr>
          <w:rFonts w:eastAsiaTheme="minorEastAsia"/>
          <w:kern w:val="0"/>
          <w:szCs w:val="24"/>
        </w:rPr>
        <w:t>通知書</w:t>
      </w:r>
    </w:p>
    <w:p w:rsidR="00C1306F" w:rsidRPr="009E323B" w:rsidRDefault="00660386" w:rsidP="009E323B">
      <w:pPr>
        <w:autoSpaceDE w:val="0"/>
        <w:autoSpaceDN w:val="0"/>
        <w:adjustRightInd w:val="0"/>
        <w:ind w:left="850" w:hangingChars="354" w:hanging="850"/>
        <w:jc w:val="both"/>
        <w:rPr>
          <w:rFonts w:eastAsiaTheme="minorEastAsia"/>
          <w:kern w:val="0"/>
          <w:szCs w:val="24"/>
        </w:rPr>
      </w:pPr>
      <w:r w:rsidRPr="009E323B">
        <w:rPr>
          <w:rFonts w:eastAsiaTheme="minorEastAsia"/>
          <w:kern w:val="0"/>
          <w:szCs w:val="24"/>
        </w:rPr>
        <w:t>附件</w:t>
      </w:r>
      <w:r w:rsidRPr="009E323B">
        <w:rPr>
          <w:rFonts w:eastAsiaTheme="minorEastAsia"/>
          <w:kern w:val="0"/>
          <w:szCs w:val="24"/>
        </w:rPr>
        <w:t>11</w:t>
      </w:r>
      <w:r w:rsidRPr="009E323B">
        <w:rPr>
          <w:rFonts w:eastAsiaTheme="minorEastAsia"/>
          <w:kern w:val="0"/>
          <w:szCs w:val="24"/>
        </w:rPr>
        <w:t>：</w:t>
      </w:r>
      <w:r w:rsidR="00F75518">
        <w:rPr>
          <w:rFonts w:eastAsiaTheme="minorEastAsia"/>
          <w:kern w:val="0"/>
          <w:szCs w:val="24"/>
        </w:rPr>
        <w:t>國立臺灣藝術大學</w:t>
      </w:r>
      <w:r w:rsidR="00D35CBA" w:rsidRPr="009E323B">
        <w:rPr>
          <w:rFonts w:eastAsiaTheme="minorEastAsia"/>
          <w:kern w:val="0"/>
          <w:szCs w:val="24"/>
        </w:rPr>
        <w:t>師資培育中心修讀教學實習課程之師資生參與教學實務能力檢測</w:t>
      </w:r>
      <w:proofErr w:type="gramStart"/>
      <w:r w:rsidR="00D35CBA" w:rsidRPr="009E323B">
        <w:rPr>
          <w:rFonts w:eastAsiaTheme="minorEastAsia"/>
          <w:kern w:val="0"/>
          <w:szCs w:val="24"/>
        </w:rPr>
        <w:t>結果綜整表</w:t>
      </w:r>
      <w:proofErr w:type="gramEnd"/>
    </w:p>
    <w:p w:rsidR="00C67618" w:rsidRPr="009E323B" w:rsidRDefault="00C67618" w:rsidP="00664FFE">
      <w:pPr>
        <w:pStyle w:val="Default"/>
        <w:rPr>
          <w:rFonts w:ascii="Times New Roman" w:hAnsi="Times New Roman" w:cs="Times New Roman"/>
          <w:b/>
          <w:color w:val="auto"/>
        </w:rPr>
      </w:pPr>
    </w:p>
    <w:p w:rsidR="00C67618" w:rsidRPr="009E323B" w:rsidRDefault="00C67618" w:rsidP="00664FFE">
      <w:pPr>
        <w:pStyle w:val="Default"/>
        <w:rPr>
          <w:rFonts w:ascii="Times New Roman" w:hAnsi="Times New Roman" w:cs="Times New Roman"/>
          <w:b/>
          <w:color w:val="auto"/>
        </w:rPr>
      </w:pPr>
    </w:p>
    <w:p w:rsidR="00C67618" w:rsidRPr="009E323B" w:rsidRDefault="00C67618" w:rsidP="00664FFE">
      <w:pPr>
        <w:pStyle w:val="Default"/>
        <w:rPr>
          <w:rFonts w:ascii="Times New Roman" w:hAnsi="Times New Roman" w:cs="Times New Roman"/>
          <w:b/>
          <w:color w:val="auto"/>
        </w:rPr>
      </w:pPr>
    </w:p>
    <w:p w:rsidR="003C778E" w:rsidRPr="009E323B" w:rsidRDefault="003C778E">
      <w:pPr>
        <w:widowControl/>
        <w:rPr>
          <w:rFonts w:eastAsiaTheme="minorEastAsia"/>
          <w:b/>
          <w:kern w:val="0"/>
          <w:szCs w:val="24"/>
        </w:rPr>
      </w:pPr>
      <w:r w:rsidRPr="009E323B">
        <w:rPr>
          <w:rFonts w:eastAsiaTheme="minorEastAsia"/>
          <w:b/>
          <w:kern w:val="0"/>
          <w:szCs w:val="24"/>
        </w:rPr>
        <w:br w:type="page"/>
      </w:r>
    </w:p>
    <w:p w:rsidR="00EE269D" w:rsidRPr="009E323B" w:rsidRDefault="002244C0" w:rsidP="00386D7B">
      <w:pPr>
        <w:autoSpaceDE w:val="0"/>
        <w:autoSpaceDN w:val="0"/>
        <w:adjustRightInd w:val="0"/>
        <w:rPr>
          <w:rFonts w:eastAsiaTheme="minorEastAsia"/>
          <w:b/>
          <w:kern w:val="0"/>
          <w:szCs w:val="24"/>
        </w:rPr>
      </w:pPr>
      <w:r w:rsidRPr="009E323B">
        <w:rPr>
          <w:rFonts w:eastAsiaTheme="minorEastAsia"/>
          <w:b/>
          <w:kern w:val="0"/>
          <w:szCs w:val="24"/>
        </w:rPr>
        <w:lastRenderedPageBreak/>
        <w:t>【</w:t>
      </w:r>
      <w:r w:rsidR="00567F7B" w:rsidRPr="009E323B">
        <w:rPr>
          <w:rFonts w:eastAsiaTheme="minorEastAsia"/>
          <w:b/>
          <w:kern w:val="0"/>
          <w:szCs w:val="24"/>
        </w:rPr>
        <w:t>附件</w:t>
      </w:r>
      <w:r w:rsidR="00567F7B" w:rsidRPr="009E323B">
        <w:rPr>
          <w:rFonts w:eastAsiaTheme="minorEastAsia"/>
          <w:b/>
          <w:kern w:val="0"/>
          <w:szCs w:val="24"/>
        </w:rPr>
        <w:t>1</w:t>
      </w:r>
      <w:r w:rsidRPr="009E323B">
        <w:rPr>
          <w:rFonts w:eastAsiaTheme="minorEastAsia"/>
          <w:b/>
          <w:kern w:val="0"/>
          <w:szCs w:val="24"/>
        </w:rPr>
        <w:t>】</w:t>
      </w:r>
    </w:p>
    <w:p w:rsidR="00386D7B" w:rsidRPr="00F75518" w:rsidRDefault="00F75518" w:rsidP="00386D7B">
      <w:pPr>
        <w:autoSpaceDE w:val="0"/>
        <w:autoSpaceDN w:val="0"/>
        <w:adjustRightInd w:val="0"/>
        <w:jc w:val="center"/>
        <w:rPr>
          <w:rFonts w:ascii="標楷體" w:eastAsia="標楷體" w:hAnsi="標楷體"/>
          <w:kern w:val="0"/>
          <w:sz w:val="32"/>
          <w:szCs w:val="24"/>
        </w:rPr>
      </w:pPr>
      <w:r w:rsidRPr="00F75518">
        <w:rPr>
          <w:rFonts w:ascii="標楷體" w:eastAsia="標楷體" w:hAnsi="標楷體"/>
          <w:kern w:val="0"/>
          <w:sz w:val="32"/>
          <w:szCs w:val="24"/>
        </w:rPr>
        <w:t>國立臺灣藝術大學</w:t>
      </w:r>
      <w:r w:rsidR="00386D7B" w:rsidRPr="00F75518">
        <w:rPr>
          <w:rFonts w:ascii="標楷體" w:eastAsia="標楷體" w:hAnsi="標楷體"/>
          <w:kern w:val="0"/>
          <w:sz w:val="32"/>
          <w:szCs w:val="24"/>
        </w:rPr>
        <w:t>師資培育中心師資生教學實務能力檢測實施要點</w:t>
      </w:r>
    </w:p>
    <w:p w:rsidR="00386D7B" w:rsidRPr="009E323B" w:rsidRDefault="00386D7B" w:rsidP="00386D7B">
      <w:pPr>
        <w:autoSpaceDE w:val="0"/>
        <w:autoSpaceDN w:val="0"/>
        <w:adjustRightInd w:val="0"/>
        <w:jc w:val="right"/>
        <w:rPr>
          <w:rFonts w:eastAsiaTheme="minorEastAsia"/>
          <w:kern w:val="0"/>
          <w:sz w:val="20"/>
        </w:rPr>
      </w:pPr>
      <w:r w:rsidRPr="009E323B">
        <w:rPr>
          <w:rFonts w:eastAsiaTheme="minorEastAsia"/>
          <w:kern w:val="0"/>
          <w:sz w:val="20"/>
        </w:rPr>
        <w:t>10</w:t>
      </w:r>
      <w:r w:rsidR="00F75518">
        <w:rPr>
          <w:rFonts w:eastAsiaTheme="minorEastAsia"/>
          <w:kern w:val="0"/>
          <w:sz w:val="20"/>
        </w:rPr>
        <w:t>8</w:t>
      </w:r>
      <w:r w:rsidRPr="009E323B">
        <w:rPr>
          <w:rFonts w:eastAsiaTheme="minorEastAsia"/>
          <w:kern w:val="0"/>
          <w:sz w:val="20"/>
        </w:rPr>
        <w:t>.</w:t>
      </w:r>
      <w:r w:rsidR="00626BB1" w:rsidRPr="009E323B">
        <w:rPr>
          <w:rFonts w:eastAsiaTheme="minorEastAsia"/>
          <w:kern w:val="0"/>
          <w:sz w:val="20"/>
        </w:rPr>
        <w:t>0</w:t>
      </w:r>
      <w:r w:rsidR="00F75518">
        <w:rPr>
          <w:rFonts w:eastAsiaTheme="minorEastAsia"/>
          <w:kern w:val="0"/>
          <w:sz w:val="20"/>
        </w:rPr>
        <w:t>8</w:t>
      </w:r>
      <w:r w:rsidRPr="009E323B">
        <w:rPr>
          <w:rFonts w:eastAsiaTheme="minorEastAsia"/>
          <w:kern w:val="0"/>
          <w:sz w:val="20"/>
        </w:rPr>
        <w:t>.</w:t>
      </w:r>
      <w:r w:rsidR="00F75518">
        <w:rPr>
          <w:rFonts w:eastAsiaTheme="minorEastAsia"/>
          <w:kern w:val="0"/>
          <w:sz w:val="20"/>
        </w:rPr>
        <w:t>19</w:t>
      </w:r>
      <w:r w:rsidRPr="009E323B">
        <w:rPr>
          <w:rFonts w:eastAsiaTheme="minorEastAsia"/>
          <w:kern w:val="0"/>
          <w:sz w:val="20"/>
        </w:rPr>
        <w:t>中心會議</w:t>
      </w:r>
      <w:r w:rsidR="000D2385" w:rsidRPr="009E323B">
        <w:rPr>
          <w:rFonts w:eastAsiaTheme="minorEastAsia"/>
          <w:kern w:val="0"/>
          <w:sz w:val="20"/>
        </w:rPr>
        <w:t>修訂</w:t>
      </w:r>
      <w:r w:rsidRPr="009E323B">
        <w:rPr>
          <w:rFonts w:eastAsiaTheme="minorEastAsia"/>
          <w:kern w:val="0"/>
          <w:sz w:val="20"/>
        </w:rPr>
        <w:t>通過</w:t>
      </w:r>
    </w:p>
    <w:p w:rsidR="00626BB1" w:rsidRDefault="00626BB1" w:rsidP="00626BB1">
      <w:pPr>
        <w:autoSpaceDE w:val="0"/>
        <w:autoSpaceDN w:val="0"/>
        <w:adjustRightInd w:val="0"/>
        <w:jc w:val="both"/>
        <w:rPr>
          <w:rFonts w:eastAsiaTheme="minorEastAsia"/>
          <w:kern w:val="0"/>
          <w:szCs w:val="24"/>
        </w:rPr>
      </w:pPr>
    </w:p>
    <w:p w:rsidR="00E13544" w:rsidRDefault="00E13544" w:rsidP="00E13544">
      <w:pPr>
        <w:autoSpaceDE w:val="0"/>
        <w:autoSpaceDN w:val="0"/>
        <w:adjustRightInd w:val="0"/>
        <w:ind w:left="480" w:hangingChars="200" w:hanging="480"/>
        <w:jc w:val="both"/>
        <w:rPr>
          <w:rFonts w:eastAsiaTheme="minorEastAsia"/>
          <w:kern w:val="0"/>
          <w:szCs w:val="24"/>
        </w:rPr>
      </w:pPr>
      <w:r>
        <w:rPr>
          <w:rFonts w:eastAsiaTheme="minorEastAsia"/>
          <w:kern w:val="0"/>
          <w:szCs w:val="24"/>
        </w:rPr>
        <w:t>一、目的</w:t>
      </w:r>
    </w:p>
    <w:p w:rsidR="00E13544" w:rsidRPr="009E323B" w:rsidRDefault="00E13544" w:rsidP="005E2146">
      <w:pPr>
        <w:autoSpaceDE w:val="0"/>
        <w:autoSpaceDN w:val="0"/>
        <w:adjustRightInd w:val="0"/>
        <w:spacing w:afterLines="50" w:after="180"/>
        <w:ind w:leftChars="250" w:left="600" w:firstLineChars="200" w:firstLine="480"/>
        <w:jc w:val="both"/>
        <w:rPr>
          <w:rFonts w:eastAsiaTheme="minorEastAsia"/>
          <w:kern w:val="0"/>
          <w:szCs w:val="24"/>
        </w:rPr>
      </w:pPr>
      <w:r>
        <w:rPr>
          <w:rFonts w:eastAsiaTheme="minorEastAsia"/>
          <w:kern w:val="0"/>
          <w:szCs w:val="24"/>
        </w:rPr>
        <w:t>國立臺灣藝術大學</w:t>
      </w:r>
      <w:r w:rsidRPr="009E323B">
        <w:rPr>
          <w:rFonts w:eastAsiaTheme="minorEastAsia"/>
          <w:kern w:val="0"/>
          <w:szCs w:val="24"/>
        </w:rPr>
        <w:t>師資培育中心</w:t>
      </w:r>
      <w:r w:rsidR="009D20BD">
        <w:rPr>
          <w:rFonts w:eastAsiaTheme="minorEastAsia"/>
          <w:kern w:val="0"/>
          <w:szCs w:val="24"/>
        </w:rPr>
        <w:t>（</w:t>
      </w:r>
      <w:r w:rsidRPr="009E323B">
        <w:rPr>
          <w:rFonts w:eastAsiaTheme="minorEastAsia"/>
          <w:kern w:val="0"/>
          <w:szCs w:val="24"/>
        </w:rPr>
        <w:t>以下簡稱本中心</w:t>
      </w:r>
      <w:r w:rsidR="009D20BD">
        <w:rPr>
          <w:rFonts w:eastAsiaTheme="minorEastAsia"/>
          <w:kern w:val="0"/>
          <w:szCs w:val="24"/>
        </w:rPr>
        <w:t>）</w:t>
      </w:r>
      <w:r w:rsidR="005E2146">
        <w:rPr>
          <w:rFonts w:eastAsiaTheme="minorEastAsia"/>
          <w:kern w:val="0"/>
          <w:szCs w:val="24"/>
        </w:rPr>
        <w:t>配合教育部相關政策，</w:t>
      </w:r>
      <w:r w:rsidRPr="009E323B">
        <w:rPr>
          <w:rFonts w:eastAsiaTheme="minorEastAsia"/>
          <w:kern w:val="0"/>
          <w:szCs w:val="24"/>
        </w:rPr>
        <w:t>為</w:t>
      </w:r>
      <w:r w:rsidR="005E2146">
        <w:rPr>
          <w:rFonts w:eastAsiaTheme="minorEastAsia"/>
          <w:kern w:val="0"/>
          <w:szCs w:val="24"/>
        </w:rPr>
        <w:t>培育優質</w:t>
      </w:r>
      <w:r w:rsidRPr="009E323B">
        <w:rPr>
          <w:rFonts w:eastAsiaTheme="minorEastAsia"/>
          <w:kern w:val="0"/>
          <w:szCs w:val="24"/>
        </w:rPr>
        <w:t>師資</w:t>
      </w:r>
      <w:r w:rsidR="005E2146">
        <w:rPr>
          <w:rFonts w:eastAsiaTheme="minorEastAsia"/>
          <w:kern w:val="0"/>
          <w:szCs w:val="24"/>
        </w:rPr>
        <w:t>、厚植教學實務能力，</w:t>
      </w:r>
      <w:r w:rsidRPr="009E323B">
        <w:rPr>
          <w:rFonts w:eastAsiaTheme="minorEastAsia"/>
          <w:kern w:val="0"/>
          <w:szCs w:val="24"/>
        </w:rPr>
        <w:t>舉辦師資生教學實務能力檢測，特擬定本實施要點。</w:t>
      </w:r>
    </w:p>
    <w:p w:rsidR="00626BB1" w:rsidRPr="009E323B" w:rsidRDefault="00626BB1" w:rsidP="00626BB1">
      <w:pPr>
        <w:autoSpaceDE w:val="0"/>
        <w:autoSpaceDN w:val="0"/>
        <w:adjustRightInd w:val="0"/>
        <w:jc w:val="both"/>
        <w:rPr>
          <w:rFonts w:eastAsiaTheme="minorEastAsia"/>
          <w:kern w:val="0"/>
          <w:szCs w:val="24"/>
        </w:rPr>
      </w:pPr>
      <w:r w:rsidRPr="009E323B">
        <w:rPr>
          <w:rFonts w:eastAsiaTheme="minorEastAsia"/>
          <w:kern w:val="0"/>
          <w:szCs w:val="24"/>
        </w:rPr>
        <w:t>二、檢測項目</w:t>
      </w:r>
    </w:p>
    <w:p w:rsidR="00626BB1" w:rsidRPr="009E323B" w:rsidRDefault="00626BB1" w:rsidP="005E2146">
      <w:pPr>
        <w:autoSpaceDE w:val="0"/>
        <w:autoSpaceDN w:val="0"/>
        <w:adjustRightInd w:val="0"/>
        <w:spacing w:afterLines="50" w:after="180"/>
        <w:ind w:leftChars="250" w:left="600" w:firstLineChars="200" w:firstLine="480"/>
        <w:jc w:val="both"/>
        <w:rPr>
          <w:rFonts w:eastAsiaTheme="minorEastAsia"/>
          <w:kern w:val="0"/>
          <w:szCs w:val="24"/>
        </w:rPr>
      </w:pPr>
      <w:r w:rsidRPr="009E323B">
        <w:rPr>
          <w:rFonts w:eastAsiaTheme="minorEastAsia"/>
          <w:kern w:val="0"/>
          <w:szCs w:val="24"/>
        </w:rPr>
        <w:t>教學實務能力檢測包括：教案設計、教學演示</w:t>
      </w:r>
      <w:r w:rsidR="005E2146">
        <w:rPr>
          <w:rFonts w:eastAsiaTheme="minorEastAsia"/>
          <w:kern w:val="0"/>
          <w:szCs w:val="24"/>
        </w:rPr>
        <w:t>兩</w:t>
      </w:r>
      <w:r w:rsidRPr="009E323B">
        <w:rPr>
          <w:rFonts w:eastAsiaTheme="minorEastAsia"/>
          <w:kern w:val="0"/>
          <w:szCs w:val="24"/>
        </w:rPr>
        <w:t>項</w:t>
      </w:r>
      <w:r w:rsidR="005E2146">
        <w:rPr>
          <w:rFonts w:eastAsiaTheme="minorEastAsia"/>
          <w:kern w:val="0"/>
          <w:szCs w:val="24"/>
        </w:rPr>
        <w:t>，</w:t>
      </w:r>
      <w:r w:rsidRPr="009E323B">
        <w:rPr>
          <w:rFonts w:eastAsiaTheme="minorEastAsia"/>
          <w:kern w:val="0"/>
          <w:szCs w:val="24"/>
        </w:rPr>
        <w:t>本中心</w:t>
      </w:r>
      <w:r w:rsidR="005E2146">
        <w:rPr>
          <w:rFonts w:eastAsiaTheme="minorEastAsia"/>
          <w:kern w:val="0"/>
          <w:szCs w:val="24"/>
        </w:rPr>
        <w:t>得</w:t>
      </w:r>
      <w:r w:rsidRPr="009E323B">
        <w:rPr>
          <w:rFonts w:eastAsiaTheme="minorEastAsia"/>
          <w:kern w:val="0"/>
          <w:szCs w:val="24"/>
        </w:rPr>
        <w:t>依據需求與資源條件，選擇全部或部分項目實施檢測。</w:t>
      </w:r>
    </w:p>
    <w:p w:rsidR="00626BB1" w:rsidRPr="009E323B" w:rsidRDefault="00626BB1" w:rsidP="00626BB1">
      <w:pPr>
        <w:autoSpaceDE w:val="0"/>
        <w:autoSpaceDN w:val="0"/>
        <w:adjustRightInd w:val="0"/>
        <w:jc w:val="both"/>
        <w:rPr>
          <w:rFonts w:eastAsiaTheme="minorEastAsia"/>
          <w:kern w:val="0"/>
          <w:szCs w:val="24"/>
        </w:rPr>
      </w:pPr>
      <w:r w:rsidRPr="009E323B">
        <w:rPr>
          <w:rFonts w:eastAsiaTheme="minorEastAsia"/>
          <w:kern w:val="0"/>
          <w:szCs w:val="24"/>
        </w:rPr>
        <w:t>三、檢測對象</w:t>
      </w:r>
    </w:p>
    <w:p w:rsidR="005E2146" w:rsidRDefault="005E2146" w:rsidP="005E2146">
      <w:pPr>
        <w:autoSpaceDE w:val="0"/>
        <w:autoSpaceDN w:val="0"/>
        <w:adjustRightInd w:val="0"/>
        <w:ind w:leftChars="150" w:left="1080" w:hangingChars="300" w:hanging="720"/>
        <w:jc w:val="both"/>
        <w:rPr>
          <w:rFonts w:eastAsiaTheme="minorEastAsia"/>
          <w:kern w:val="0"/>
          <w:szCs w:val="24"/>
        </w:rPr>
      </w:pPr>
      <w:r>
        <w:rPr>
          <w:rFonts w:eastAsiaTheme="minorEastAsia"/>
          <w:kern w:val="0"/>
          <w:szCs w:val="24"/>
        </w:rPr>
        <w:t>（一）</w:t>
      </w:r>
      <w:r w:rsidR="00626BB1" w:rsidRPr="009E323B">
        <w:rPr>
          <w:rFonts w:eastAsiaTheme="minorEastAsia"/>
          <w:kern w:val="0"/>
          <w:szCs w:val="24"/>
        </w:rPr>
        <w:t>本中心在學</w:t>
      </w:r>
      <w:r>
        <w:rPr>
          <w:rFonts w:eastAsiaTheme="minorEastAsia"/>
          <w:kern w:val="0"/>
          <w:szCs w:val="24"/>
        </w:rPr>
        <w:t>之</w:t>
      </w:r>
      <w:r w:rsidR="00626BB1" w:rsidRPr="009E323B">
        <w:rPr>
          <w:rFonts w:eastAsiaTheme="minorEastAsia"/>
          <w:kern w:val="0"/>
          <w:szCs w:val="24"/>
        </w:rPr>
        <w:t>師資生</w:t>
      </w:r>
    </w:p>
    <w:p w:rsidR="005E2146" w:rsidRDefault="005E2146" w:rsidP="005E2146">
      <w:pPr>
        <w:autoSpaceDE w:val="0"/>
        <w:autoSpaceDN w:val="0"/>
        <w:adjustRightInd w:val="0"/>
        <w:ind w:leftChars="150" w:left="1080" w:hangingChars="300" w:hanging="720"/>
        <w:jc w:val="both"/>
        <w:rPr>
          <w:rFonts w:eastAsiaTheme="minorEastAsia"/>
          <w:kern w:val="0"/>
          <w:szCs w:val="24"/>
        </w:rPr>
      </w:pPr>
      <w:r>
        <w:rPr>
          <w:rFonts w:eastAsiaTheme="minorEastAsia"/>
          <w:kern w:val="0"/>
          <w:szCs w:val="24"/>
        </w:rPr>
        <w:t>（二）</w:t>
      </w:r>
      <w:proofErr w:type="gramStart"/>
      <w:r w:rsidR="00626BB1" w:rsidRPr="009E323B">
        <w:rPr>
          <w:rFonts w:eastAsiaTheme="minorEastAsia"/>
          <w:kern w:val="0"/>
          <w:szCs w:val="24"/>
        </w:rPr>
        <w:t>教育部師培獎學金</w:t>
      </w:r>
      <w:proofErr w:type="gramEnd"/>
      <w:r w:rsidR="00626BB1" w:rsidRPr="009E323B">
        <w:rPr>
          <w:rFonts w:eastAsiaTheme="minorEastAsia"/>
          <w:kern w:val="0"/>
          <w:szCs w:val="24"/>
        </w:rPr>
        <w:t>受領師資生，應至少報名參加一項檢測</w:t>
      </w:r>
    </w:p>
    <w:p w:rsidR="00626BB1" w:rsidRDefault="005E2146" w:rsidP="005E2146">
      <w:pPr>
        <w:autoSpaceDE w:val="0"/>
        <w:autoSpaceDN w:val="0"/>
        <w:adjustRightInd w:val="0"/>
        <w:ind w:leftChars="150" w:left="1080" w:hangingChars="300" w:hanging="720"/>
        <w:jc w:val="both"/>
        <w:rPr>
          <w:rFonts w:eastAsiaTheme="minorEastAsia"/>
          <w:kern w:val="0"/>
          <w:szCs w:val="24"/>
        </w:rPr>
      </w:pPr>
      <w:r>
        <w:rPr>
          <w:rFonts w:eastAsiaTheme="minorEastAsia"/>
          <w:kern w:val="0"/>
          <w:szCs w:val="24"/>
        </w:rPr>
        <w:t>（三）</w:t>
      </w:r>
      <w:r w:rsidR="00626BB1" w:rsidRPr="009E323B">
        <w:rPr>
          <w:rFonts w:eastAsiaTheme="minorEastAsia"/>
          <w:kern w:val="0"/>
          <w:szCs w:val="24"/>
        </w:rPr>
        <w:t>當學年度參與教育實習之實習生，得自由報名參加檢測。</w:t>
      </w:r>
    </w:p>
    <w:p w:rsidR="005E2146" w:rsidRDefault="005E2146" w:rsidP="005E2146">
      <w:pPr>
        <w:autoSpaceDE w:val="0"/>
        <w:autoSpaceDN w:val="0"/>
        <w:adjustRightInd w:val="0"/>
        <w:jc w:val="both"/>
        <w:rPr>
          <w:rFonts w:eastAsiaTheme="minorEastAsia"/>
          <w:kern w:val="0"/>
          <w:szCs w:val="24"/>
        </w:rPr>
      </w:pPr>
    </w:p>
    <w:p w:rsidR="005E2146" w:rsidRPr="009E323B" w:rsidRDefault="005E2146" w:rsidP="005E2146">
      <w:pPr>
        <w:autoSpaceDE w:val="0"/>
        <w:autoSpaceDN w:val="0"/>
        <w:adjustRightInd w:val="0"/>
        <w:jc w:val="both"/>
        <w:rPr>
          <w:rFonts w:eastAsiaTheme="minorEastAsia"/>
          <w:kern w:val="0"/>
          <w:szCs w:val="24"/>
        </w:rPr>
      </w:pPr>
      <w:r w:rsidRPr="009E323B">
        <w:rPr>
          <w:rFonts w:eastAsiaTheme="minorEastAsia"/>
          <w:kern w:val="0"/>
          <w:szCs w:val="24"/>
        </w:rPr>
        <w:t>四、檢測周期</w:t>
      </w:r>
    </w:p>
    <w:p w:rsidR="005E2146" w:rsidRPr="009E323B" w:rsidRDefault="005E2146" w:rsidP="005E2146">
      <w:pPr>
        <w:autoSpaceDE w:val="0"/>
        <w:autoSpaceDN w:val="0"/>
        <w:adjustRightInd w:val="0"/>
        <w:spacing w:afterLines="50" w:after="180"/>
        <w:ind w:leftChars="250" w:left="600" w:firstLineChars="200" w:firstLine="480"/>
        <w:jc w:val="both"/>
        <w:rPr>
          <w:rFonts w:eastAsiaTheme="minorEastAsia"/>
          <w:kern w:val="0"/>
          <w:szCs w:val="24"/>
        </w:rPr>
      </w:pPr>
      <w:r w:rsidRPr="009E323B">
        <w:rPr>
          <w:rFonts w:eastAsiaTheme="minorEastAsia"/>
          <w:kern w:val="0"/>
          <w:szCs w:val="24"/>
        </w:rPr>
        <w:t>教學實務能力檢測以每學期辦理一次為原則，於學期</w:t>
      </w:r>
      <w:proofErr w:type="gramStart"/>
      <w:r w:rsidRPr="009E323B">
        <w:rPr>
          <w:rFonts w:eastAsiaTheme="minorEastAsia"/>
          <w:kern w:val="0"/>
          <w:szCs w:val="24"/>
        </w:rPr>
        <w:t>期</w:t>
      </w:r>
      <w:proofErr w:type="gramEnd"/>
      <w:r w:rsidRPr="009E323B">
        <w:rPr>
          <w:rFonts w:eastAsiaTheme="minorEastAsia"/>
          <w:kern w:val="0"/>
          <w:szCs w:val="24"/>
        </w:rPr>
        <w:t>初發佈檢測公告。</w:t>
      </w:r>
    </w:p>
    <w:p w:rsidR="00626BB1" w:rsidRPr="009E323B" w:rsidRDefault="00626BB1" w:rsidP="00626BB1">
      <w:pPr>
        <w:autoSpaceDE w:val="0"/>
        <w:autoSpaceDN w:val="0"/>
        <w:adjustRightInd w:val="0"/>
        <w:jc w:val="both"/>
        <w:rPr>
          <w:rFonts w:eastAsiaTheme="minorEastAsia"/>
          <w:kern w:val="0"/>
          <w:szCs w:val="24"/>
        </w:rPr>
      </w:pPr>
      <w:r w:rsidRPr="009E323B">
        <w:rPr>
          <w:rFonts w:eastAsiaTheme="minorEastAsia"/>
          <w:kern w:val="0"/>
          <w:szCs w:val="24"/>
        </w:rPr>
        <w:t>五、檢測方式與內容</w:t>
      </w:r>
    </w:p>
    <w:p w:rsidR="005E2146" w:rsidRPr="005E2146" w:rsidRDefault="005E2146" w:rsidP="005E2146">
      <w:pPr>
        <w:autoSpaceDE w:val="0"/>
        <w:autoSpaceDN w:val="0"/>
        <w:adjustRightInd w:val="0"/>
        <w:ind w:leftChars="200" w:left="1200" w:hangingChars="300" w:hanging="720"/>
        <w:jc w:val="both"/>
        <w:rPr>
          <w:rFonts w:eastAsiaTheme="minorEastAsia"/>
          <w:kern w:val="0"/>
          <w:szCs w:val="24"/>
        </w:rPr>
      </w:pPr>
      <w:r>
        <w:rPr>
          <w:rFonts w:eastAsiaTheme="minorEastAsia"/>
          <w:kern w:val="0"/>
          <w:szCs w:val="24"/>
        </w:rPr>
        <w:t>（一）教案設計：</w:t>
      </w:r>
      <w:r w:rsidRPr="009E323B">
        <w:rPr>
          <w:rFonts w:eastAsiaTheme="minorEastAsia"/>
          <w:kern w:val="0"/>
          <w:szCs w:val="24"/>
        </w:rPr>
        <w:t>依據指定的教材單元，</w:t>
      </w:r>
      <w:r>
        <w:rPr>
          <w:rFonts w:eastAsiaTheme="minorEastAsia"/>
          <w:kern w:val="0"/>
          <w:szCs w:val="24"/>
        </w:rPr>
        <w:t>在規定時間內</w:t>
      </w:r>
      <w:r w:rsidRPr="009E323B">
        <w:rPr>
          <w:rFonts w:eastAsiaTheme="minorEastAsia"/>
          <w:kern w:val="0"/>
          <w:szCs w:val="24"/>
        </w:rPr>
        <w:t>設計一節課的教學</w:t>
      </w:r>
      <w:proofErr w:type="gramStart"/>
      <w:r w:rsidRPr="009E323B">
        <w:rPr>
          <w:rFonts w:eastAsiaTheme="minorEastAsia"/>
          <w:kern w:val="0"/>
          <w:szCs w:val="24"/>
        </w:rPr>
        <w:t>活動詳案</w:t>
      </w:r>
      <w:proofErr w:type="gramEnd"/>
      <w:r>
        <w:rPr>
          <w:rFonts w:eastAsiaTheme="minorEastAsia"/>
          <w:kern w:val="0"/>
          <w:szCs w:val="24"/>
        </w:rPr>
        <w:t>，並進行教學資源運用與學習評量設計，</w:t>
      </w:r>
      <w:r w:rsidRPr="009E323B">
        <w:rPr>
          <w:rFonts w:eastAsiaTheme="minorEastAsia"/>
          <w:kern w:val="0"/>
          <w:szCs w:val="24"/>
        </w:rPr>
        <w:t>依據</w:t>
      </w:r>
      <w:r>
        <w:rPr>
          <w:rFonts w:eastAsiaTheme="minorEastAsia"/>
          <w:kern w:val="0"/>
          <w:szCs w:val="24"/>
        </w:rPr>
        <w:t>教案設計</w:t>
      </w:r>
      <w:r w:rsidRPr="009E323B">
        <w:rPr>
          <w:rFonts w:eastAsiaTheme="minorEastAsia"/>
          <w:kern w:val="0"/>
          <w:szCs w:val="24"/>
        </w:rPr>
        <w:t>指定的主題單元</w:t>
      </w:r>
      <w:r>
        <w:rPr>
          <w:rFonts w:eastAsiaTheme="minorEastAsia"/>
          <w:kern w:val="0"/>
          <w:szCs w:val="24"/>
        </w:rPr>
        <w:t>，製作</w:t>
      </w:r>
      <w:r>
        <w:rPr>
          <w:rFonts w:eastAsiaTheme="minorEastAsia"/>
          <w:kern w:val="0"/>
          <w:szCs w:val="24"/>
        </w:rPr>
        <w:t>30</w:t>
      </w:r>
      <w:r>
        <w:rPr>
          <w:rFonts w:eastAsiaTheme="minorEastAsia"/>
          <w:kern w:val="0"/>
          <w:szCs w:val="24"/>
        </w:rPr>
        <w:t>分鐘之多媒體教材，並完成兩題學習評量設計</w:t>
      </w:r>
    </w:p>
    <w:p w:rsidR="005E2146" w:rsidRDefault="005E2146" w:rsidP="005E2146">
      <w:pPr>
        <w:autoSpaceDE w:val="0"/>
        <w:autoSpaceDN w:val="0"/>
        <w:adjustRightInd w:val="0"/>
        <w:ind w:leftChars="200" w:left="2400" w:hangingChars="800" w:hanging="1920"/>
        <w:jc w:val="both"/>
        <w:rPr>
          <w:rFonts w:eastAsiaTheme="minorEastAsia"/>
          <w:kern w:val="0"/>
          <w:szCs w:val="24"/>
        </w:rPr>
      </w:pPr>
      <w:r>
        <w:rPr>
          <w:rFonts w:eastAsiaTheme="minorEastAsia"/>
          <w:kern w:val="0"/>
          <w:szCs w:val="24"/>
        </w:rPr>
        <w:t>（二）教學演示：</w:t>
      </w:r>
      <w:proofErr w:type="gramStart"/>
      <w:r w:rsidRPr="009E323B">
        <w:rPr>
          <w:rFonts w:eastAsiaTheme="minorEastAsia"/>
          <w:kern w:val="0"/>
          <w:szCs w:val="24"/>
        </w:rPr>
        <w:t>依據抽定的</w:t>
      </w:r>
      <w:proofErr w:type="gramEnd"/>
      <w:r w:rsidRPr="009E323B">
        <w:rPr>
          <w:rFonts w:eastAsiaTheme="minorEastAsia"/>
          <w:kern w:val="0"/>
          <w:szCs w:val="24"/>
        </w:rPr>
        <w:t>教材單元，自擇適當段落進行</w:t>
      </w:r>
      <w:proofErr w:type="gramStart"/>
      <w:r w:rsidRPr="009E323B">
        <w:rPr>
          <w:rFonts w:eastAsiaTheme="minorEastAsia"/>
          <w:kern w:val="0"/>
          <w:szCs w:val="24"/>
        </w:rPr>
        <w:t>獨立備課</w:t>
      </w:r>
      <w:proofErr w:type="gramEnd"/>
      <w:r w:rsidRPr="009E323B">
        <w:rPr>
          <w:rFonts w:eastAsiaTheme="minorEastAsia"/>
          <w:kern w:val="0"/>
          <w:szCs w:val="24"/>
        </w:rPr>
        <w:t>。檢測時模擬教學實境進行</w:t>
      </w:r>
      <w:r w:rsidRPr="009E323B">
        <w:rPr>
          <w:rFonts w:eastAsiaTheme="minorEastAsia"/>
          <w:kern w:val="0"/>
          <w:szCs w:val="24"/>
        </w:rPr>
        <w:t>15</w:t>
      </w:r>
      <w:r w:rsidRPr="009E323B">
        <w:rPr>
          <w:rFonts w:eastAsiaTheme="minorEastAsia"/>
          <w:kern w:val="0"/>
          <w:szCs w:val="24"/>
        </w:rPr>
        <w:t>分鐘的教學。</w:t>
      </w:r>
    </w:p>
    <w:p w:rsidR="00626BB1" w:rsidRPr="009E323B" w:rsidRDefault="005E2146" w:rsidP="005E2146">
      <w:pPr>
        <w:autoSpaceDE w:val="0"/>
        <w:autoSpaceDN w:val="0"/>
        <w:adjustRightInd w:val="0"/>
        <w:ind w:leftChars="200" w:left="1200" w:hangingChars="300" w:hanging="720"/>
        <w:jc w:val="both"/>
        <w:rPr>
          <w:rFonts w:eastAsiaTheme="minorEastAsia"/>
          <w:kern w:val="0"/>
          <w:szCs w:val="24"/>
        </w:rPr>
      </w:pPr>
      <w:r>
        <w:rPr>
          <w:rFonts w:eastAsiaTheme="minorEastAsia"/>
          <w:kern w:val="0"/>
          <w:szCs w:val="24"/>
        </w:rPr>
        <w:t>（三）</w:t>
      </w:r>
      <w:r w:rsidR="00626BB1" w:rsidRPr="009E323B">
        <w:rPr>
          <w:rFonts w:eastAsiaTheme="minorEastAsia"/>
          <w:kern w:val="0"/>
          <w:szCs w:val="24"/>
        </w:rPr>
        <w:t>命題方式</w:t>
      </w:r>
      <w:r>
        <w:rPr>
          <w:rFonts w:eastAsiaTheme="minorEastAsia"/>
          <w:kern w:val="0"/>
          <w:szCs w:val="24"/>
        </w:rPr>
        <w:t>：</w:t>
      </w:r>
      <w:r w:rsidR="00626BB1" w:rsidRPr="009E323B">
        <w:rPr>
          <w:rFonts w:eastAsiaTheme="minorEastAsia"/>
          <w:kern w:val="0"/>
          <w:szCs w:val="24"/>
        </w:rPr>
        <w:t>檢測之教材單元、主題、教案範本等，由本中心主任於檢測前，會同</w:t>
      </w:r>
      <w:r w:rsidR="00626BB1" w:rsidRPr="009E323B">
        <w:rPr>
          <w:rFonts w:eastAsiaTheme="minorEastAsia"/>
        </w:rPr>
        <w:t>「分科</w:t>
      </w:r>
      <w:r w:rsidR="00626BB1" w:rsidRPr="009E323B">
        <w:rPr>
          <w:rFonts w:eastAsiaTheme="minorEastAsia"/>
        </w:rPr>
        <w:t>/</w:t>
      </w:r>
      <w:r w:rsidR="00626BB1" w:rsidRPr="009E323B">
        <w:rPr>
          <w:rFonts w:eastAsiaTheme="minorEastAsia"/>
        </w:rPr>
        <w:t>分領域教學實習」課程教師</w:t>
      </w:r>
      <w:r w:rsidR="00626BB1" w:rsidRPr="009E323B">
        <w:rPr>
          <w:rFonts w:eastAsiaTheme="minorEastAsia"/>
          <w:kern w:val="0"/>
          <w:szCs w:val="24"/>
        </w:rPr>
        <w:t>或檢測委員，共同商訂或設計。</w:t>
      </w:r>
    </w:p>
    <w:p w:rsidR="00626BB1" w:rsidRPr="009E323B" w:rsidRDefault="00626BB1" w:rsidP="00626BB1">
      <w:pPr>
        <w:autoSpaceDE w:val="0"/>
        <w:autoSpaceDN w:val="0"/>
        <w:adjustRightInd w:val="0"/>
        <w:jc w:val="both"/>
        <w:rPr>
          <w:rFonts w:eastAsiaTheme="minorEastAsia"/>
          <w:kern w:val="0"/>
          <w:szCs w:val="24"/>
        </w:rPr>
      </w:pPr>
      <w:r w:rsidRPr="009E323B">
        <w:rPr>
          <w:rFonts w:eastAsiaTheme="minorEastAsia"/>
          <w:kern w:val="0"/>
          <w:szCs w:val="24"/>
        </w:rPr>
        <w:t>六、檢測時間</w:t>
      </w:r>
    </w:p>
    <w:p w:rsidR="00626BB1" w:rsidRDefault="00626BB1" w:rsidP="005E2146">
      <w:pPr>
        <w:autoSpaceDE w:val="0"/>
        <w:autoSpaceDN w:val="0"/>
        <w:adjustRightInd w:val="0"/>
        <w:spacing w:afterLines="50" w:after="180"/>
        <w:ind w:leftChars="250" w:left="600" w:firstLineChars="200" w:firstLine="480"/>
        <w:jc w:val="both"/>
        <w:rPr>
          <w:rFonts w:eastAsiaTheme="minorEastAsia"/>
          <w:kern w:val="0"/>
          <w:szCs w:val="24"/>
        </w:rPr>
      </w:pPr>
      <w:r w:rsidRPr="009E323B">
        <w:rPr>
          <w:rFonts w:eastAsiaTheme="minorEastAsia"/>
          <w:kern w:val="0"/>
          <w:szCs w:val="24"/>
        </w:rPr>
        <w:t>教案設計</w:t>
      </w:r>
      <w:r w:rsidR="005E2146">
        <w:rPr>
          <w:rFonts w:eastAsiaTheme="minorEastAsia"/>
          <w:kern w:val="0"/>
          <w:szCs w:val="24"/>
        </w:rPr>
        <w:t>與教學資源、學習評量設計</w:t>
      </w:r>
      <w:r w:rsidRPr="009E323B">
        <w:rPr>
          <w:rFonts w:eastAsiaTheme="minorEastAsia"/>
          <w:kern w:val="0"/>
          <w:szCs w:val="24"/>
        </w:rPr>
        <w:t>為</w:t>
      </w:r>
      <w:r w:rsidRPr="009E323B">
        <w:rPr>
          <w:rFonts w:eastAsiaTheme="minorEastAsia"/>
          <w:kern w:val="0"/>
          <w:szCs w:val="24"/>
        </w:rPr>
        <w:t>1</w:t>
      </w:r>
      <w:r w:rsidR="005E2146">
        <w:rPr>
          <w:rFonts w:eastAsiaTheme="minorEastAsia"/>
          <w:kern w:val="0"/>
          <w:szCs w:val="24"/>
        </w:rPr>
        <w:t>8</w:t>
      </w:r>
      <w:r w:rsidRPr="009E323B">
        <w:rPr>
          <w:rFonts w:eastAsiaTheme="minorEastAsia"/>
          <w:kern w:val="0"/>
          <w:szCs w:val="24"/>
        </w:rPr>
        <w:t>0</w:t>
      </w:r>
      <w:r w:rsidRPr="009E323B">
        <w:rPr>
          <w:rFonts w:eastAsiaTheme="minorEastAsia"/>
          <w:kern w:val="0"/>
          <w:szCs w:val="24"/>
        </w:rPr>
        <w:t>分鐘；教學演示為</w:t>
      </w:r>
      <w:r w:rsidRPr="009E323B">
        <w:rPr>
          <w:rFonts w:eastAsiaTheme="minorEastAsia"/>
          <w:kern w:val="0"/>
          <w:szCs w:val="24"/>
        </w:rPr>
        <w:t>15</w:t>
      </w:r>
      <w:r w:rsidRPr="009E323B">
        <w:rPr>
          <w:rFonts w:eastAsiaTheme="minorEastAsia"/>
          <w:kern w:val="0"/>
          <w:szCs w:val="24"/>
        </w:rPr>
        <w:t>分鐘。</w:t>
      </w:r>
    </w:p>
    <w:p w:rsidR="00626BB1" w:rsidRPr="009E323B" w:rsidRDefault="00626BB1" w:rsidP="00626BB1">
      <w:pPr>
        <w:autoSpaceDE w:val="0"/>
        <w:autoSpaceDN w:val="0"/>
        <w:adjustRightInd w:val="0"/>
        <w:jc w:val="both"/>
        <w:rPr>
          <w:rFonts w:eastAsiaTheme="minorEastAsia"/>
          <w:kern w:val="0"/>
          <w:szCs w:val="24"/>
        </w:rPr>
      </w:pPr>
      <w:r w:rsidRPr="009E323B">
        <w:rPr>
          <w:rFonts w:eastAsiaTheme="minorEastAsia"/>
          <w:kern w:val="0"/>
          <w:szCs w:val="24"/>
        </w:rPr>
        <w:t>七、評審指標</w:t>
      </w:r>
    </w:p>
    <w:p w:rsidR="00626BB1" w:rsidRPr="009E323B" w:rsidRDefault="00626BB1" w:rsidP="005E2146">
      <w:pPr>
        <w:autoSpaceDE w:val="0"/>
        <w:autoSpaceDN w:val="0"/>
        <w:adjustRightInd w:val="0"/>
        <w:spacing w:afterLines="50" w:after="180"/>
        <w:ind w:leftChars="250" w:left="600" w:firstLineChars="200" w:firstLine="480"/>
        <w:jc w:val="both"/>
        <w:rPr>
          <w:rFonts w:eastAsiaTheme="minorEastAsia"/>
          <w:kern w:val="0"/>
          <w:szCs w:val="24"/>
        </w:rPr>
      </w:pPr>
      <w:r w:rsidRPr="009E323B">
        <w:rPr>
          <w:rFonts w:eastAsiaTheme="minorEastAsia"/>
          <w:kern w:val="0"/>
          <w:szCs w:val="24"/>
        </w:rPr>
        <w:t>本中心參照教育部委託國立臺灣師範大學研發制訂之各項檢測指標及其評量準則</w:t>
      </w:r>
      <w:r w:rsidR="009D20BD">
        <w:rPr>
          <w:rFonts w:eastAsiaTheme="minorEastAsia"/>
          <w:kern w:val="0"/>
          <w:szCs w:val="24"/>
        </w:rPr>
        <w:t>（</w:t>
      </w:r>
      <w:r w:rsidRPr="009E323B">
        <w:rPr>
          <w:rFonts w:eastAsiaTheme="minorEastAsia"/>
          <w:kern w:val="0"/>
          <w:szCs w:val="24"/>
        </w:rPr>
        <w:t>rubrics</w:t>
      </w:r>
      <w:r w:rsidR="009D20BD">
        <w:rPr>
          <w:rFonts w:eastAsiaTheme="minorEastAsia"/>
          <w:kern w:val="0"/>
          <w:szCs w:val="24"/>
        </w:rPr>
        <w:t>）</w:t>
      </w:r>
      <w:r w:rsidRPr="009E323B">
        <w:rPr>
          <w:rFonts w:eastAsiaTheme="minorEastAsia"/>
          <w:kern w:val="0"/>
          <w:szCs w:val="24"/>
        </w:rPr>
        <w:t>，經修訂微調後做為評審依據。</w:t>
      </w:r>
    </w:p>
    <w:p w:rsidR="00626BB1" w:rsidRPr="009E323B" w:rsidRDefault="00626BB1" w:rsidP="00626BB1">
      <w:pPr>
        <w:autoSpaceDE w:val="0"/>
        <w:autoSpaceDN w:val="0"/>
        <w:adjustRightInd w:val="0"/>
        <w:jc w:val="both"/>
        <w:rPr>
          <w:rFonts w:eastAsiaTheme="minorEastAsia"/>
          <w:kern w:val="0"/>
          <w:szCs w:val="24"/>
        </w:rPr>
      </w:pPr>
      <w:r w:rsidRPr="009E323B">
        <w:rPr>
          <w:rFonts w:eastAsiaTheme="minorEastAsia"/>
          <w:kern w:val="0"/>
          <w:szCs w:val="24"/>
        </w:rPr>
        <w:t>八、評審委員</w:t>
      </w:r>
      <w:r w:rsidR="005E2146">
        <w:rPr>
          <w:rFonts w:eastAsiaTheme="minorEastAsia"/>
          <w:kern w:val="0"/>
          <w:szCs w:val="24"/>
        </w:rPr>
        <w:t>之聘任</w:t>
      </w:r>
    </w:p>
    <w:p w:rsidR="00626BB1" w:rsidRPr="009E323B" w:rsidRDefault="005E2146" w:rsidP="005E2146">
      <w:pPr>
        <w:autoSpaceDE w:val="0"/>
        <w:autoSpaceDN w:val="0"/>
        <w:adjustRightInd w:val="0"/>
        <w:ind w:leftChars="200" w:left="1200" w:hangingChars="300" w:hanging="720"/>
        <w:jc w:val="both"/>
        <w:rPr>
          <w:rFonts w:eastAsiaTheme="minorEastAsia"/>
          <w:kern w:val="0"/>
          <w:szCs w:val="24"/>
        </w:rPr>
      </w:pPr>
      <w:r>
        <w:rPr>
          <w:rFonts w:eastAsiaTheme="minorEastAsia"/>
          <w:kern w:val="0"/>
          <w:szCs w:val="24"/>
        </w:rPr>
        <w:t>（一）</w:t>
      </w:r>
      <w:r w:rsidR="00626BB1" w:rsidRPr="009E323B">
        <w:rPr>
          <w:rFonts w:eastAsiaTheme="minorEastAsia"/>
          <w:kern w:val="0"/>
          <w:szCs w:val="24"/>
        </w:rPr>
        <w:t>人數</w:t>
      </w:r>
      <w:r>
        <w:rPr>
          <w:rFonts w:eastAsiaTheme="minorEastAsia"/>
          <w:kern w:val="0"/>
          <w:szCs w:val="24"/>
        </w:rPr>
        <w:t>：每項</w:t>
      </w:r>
      <w:r w:rsidR="00626BB1" w:rsidRPr="009E323B">
        <w:rPr>
          <w:rFonts w:eastAsiaTheme="minorEastAsia"/>
          <w:kern w:val="0"/>
          <w:szCs w:val="24"/>
        </w:rPr>
        <w:t>檢測表現，由本中心聘請兩位委員擔任評審</w:t>
      </w:r>
      <w:r>
        <w:rPr>
          <w:rFonts w:eastAsiaTheme="minorEastAsia"/>
          <w:kern w:val="0"/>
          <w:szCs w:val="24"/>
        </w:rPr>
        <w:t>，評審得依相關規定支領評審費用</w:t>
      </w:r>
      <w:r w:rsidR="00626BB1" w:rsidRPr="009E323B">
        <w:rPr>
          <w:rFonts w:eastAsiaTheme="minorEastAsia"/>
          <w:kern w:val="0"/>
          <w:szCs w:val="24"/>
        </w:rPr>
        <w:t>。</w:t>
      </w:r>
    </w:p>
    <w:p w:rsidR="00626BB1" w:rsidRPr="009E323B" w:rsidRDefault="005E2146" w:rsidP="00626BB1">
      <w:pPr>
        <w:autoSpaceDE w:val="0"/>
        <w:autoSpaceDN w:val="0"/>
        <w:adjustRightInd w:val="0"/>
        <w:ind w:firstLineChars="200" w:firstLine="480"/>
        <w:jc w:val="both"/>
        <w:rPr>
          <w:rFonts w:eastAsiaTheme="minorEastAsia"/>
          <w:kern w:val="0"/>
          <w:szCs w:val="24"/>
        </w:rPr>
      </w:pPr>
      <w:r>
        <w:rPr>
          <w:rFonts w:eastAsiaTheme="minorEastAsia"/>
          <w:kern w:val="0"/>
          <w:szCs w:val="24"/>
        </w:rPr>
        <w:t>（二）</w:t>
      </w:r>
      <w:r w:rsidR="00626BB1" w:rsidRPr="009E323B">
        <w:rPr>
          <w:rFonts w:eastAsiaTheme="minorEastAsia"/>
          <w:kern w:val="0"/>
          <w:szCs w:val="24"/>
        </w:rPr>
        <w:t>資格</w:t>
      </w:r>
      <w:r>
        <w:rPr>
          <w:rFonts w:eastAsiaTheme="minorEastAsia"/>
          <w:kern w:val="0"/>
          <w:szCs w:val="24"/>
        </w:rPr>
        <w:t>：</w:t>
      </w:r>
    </w:p>
    <w:p w:rsidR="00626BB1" w:rsidRPr="009E323B" w:rsidRDefault="00626BB1" w:rsidP="00626BB1">
      <w:pPr>
        <w:autoSpaceDE w:val="0"/>
        <w:autoSpaceDN w:val="0"/>
        <w:adjustRightInd w:val="0"/>
        <w:ind w:firstLineChars="400" w:firstLine="960"/>
        <w:jc w:val="both"/>
        <w:rPr>
          <w:rFonts w:eastAsiaTheme="minorEastAsia"/>
          <w:kern w:val="0"/>
          <w:szCs w:val="24"/>
        </w:rPr>
      </w:pPr>
      <w:r w:rsidRPr="009E323B">
        <w:rPr>
          <w:rFonts w:eastAsiaTheme="minorEastAsia"/>
          <w:kern w:val="0"/>
          <w:szCs w:val="24"/>
        </w:rPr>
        <w:t>1.</w:t>
      </w:r>
      <w:r w:rsidRPr="009E323B">
        <w:rPr>
          <w:rFonts w:eastAsiaTheme="minorEastAsia"/>
          <w:kern w:val="0"/>
          <w:szCs w:val="24"/>
        </w:rPr>
        <w:t>具備教學輔導教師資格之中等學校教師。</w:t>
      </w:r>
    </w:p>
    <w:p w:rsidR="00626BB1" w:rsidRPr="009E323B" w:rsidRDefault="00626BB1" w:rsidP="005E2146">
      <w:pPr>
        <w:autoSpaceDE w:val="0"/>
        <w:autoSpaceDN w:val="0"/>
        <w:adjustRightInd w:val="0"/>
        <w:ind w:leftChars="400" w:left="1200" w:hangingChars="100" w:hanging="240"/>
        <w:jc w:val="both"/>
        <w:rPr>
          <w:rFonts w:eastAsiaTheme="minorEastAsia"/>
          <w:kern w:val="0"/>
          <w:szCs w:val="24"/>
        </w:rPr>
      </w:pPr>
      <w:r w:rsidRPr="009E323B">
        <w:rPr>
          <w:rFonts w:eastAsiaTheme="minorEastAsia"/>
          <w:kern w:val="0"/>
          <w:szCs w:val="24"/>
        </w:rPr>
        <w:t>2.</w:t>
      </w:r>
      <w:r w:rsidRPr="009E323B">
        <w:rPr>
          <w:rFonts w:eastAsiaTheme="minorEastAsia"/>
          <w:kern w:val="0"/>
          <w:szCs w:val="24"/>
        </w:rPr>
        <w:t>中央或各縣市國民教育輔導團輔導員及高中各學科中心研發教師、種子教師及諮詢委員。</w:t>
      </w:r>
    </w:p>
    <w:p w:rsidR="00626BB1" w:rsidRPr="009E323B" w:rsidRDefault="00626BB1" w:rsidP="00626BB1">
      <w:pPr>
        <w:autoSpaceDE w:val="0"/>
        <w:autoSpaceDN w:val="0"/>
        <w:adjustRightInd w:val="0"/>
        <w:ind w:firstLineChars="400" w:firstLine="960"/>
        <w:jc w:val="both"/>
        <w:rPr>
          <w:rFonts w:eastAsiaTheme="minorEastAsia"/>
          <w:kern w:val="0"/>
          <w:szCs w:val="24"/>
        </w:rPr>
      </w:pPr>
      <w:r w:rsidRPr="009E323B">
        <w:rPr>
          <w:rFonts w:eastAsiaTheme="minorEastAsia"/>
          <w:kern w:val="0"/>
          <w:szCs w:val="24"/>
        </w:rPr>
        <w:lastRenderedPageBreak/>
        <w:t>3.</w:t>
      </w:r>
      <w:r w:rsidRPr="009E323B">
        <w:rPr>
          <w:rFonts w:eastAsiaTheme="minorEastAsia"/>
          <w:kern w:val="0"/>
          <w:szCs w:val="24"/>
        </w:rPr>
        <w:t>參加本中心或</w:t>
      </w:r>
      <w:proofErr w:type="gramStart"/>
      <w:r w:rsidRPr="009E323B">
        <w:rPr>
          <w:rFonts w:eastAsiaTheme="minorEastAsia"/>
          <w:kern w:val="0"/>
          <w:szCs w:val="24"/>
        </w:rPr>
        <w:t>其他師培</w:t>
      </w:r>
      <w:proofErr w:type="gramEnd"/>
      <w:r w:rsidRPr="009E323B">
        <w:rPr>
          <w:rFonts w:eastAsiaTheme="minorEastAsia"/>
          <w:kern w:val="0"/>
          <w:szCs w:val="24"/>
        </w:rPr>
        <w:t>大學師資生教學實務能力檢測指標講習之大學教師。</w:t>
      </w:r>
    </w:p>
    <w:p w:rsidR="00626BB1" w:rsidRPr="009E323B" w:rsidRDefault="00626BB1" w:rsidP="00626BB1">
      <w:pPr>
        <w:autoSpaceDE w:val="0"/>
        <w:autoSpaceDN w:val="0"/>
        <w:adjustRightInd w:val="0"/>
        <w:ind w:firstLineChars="400" w:firstLine="960"/>
        <w:jc w:val="both"/>
        <w:rPr>
          <w:rFonts w:eastAsiaTheme="minorEastAsia"/>
          <w:kern w:val="0"/>
          <w:szCs w:val="24"/>
        </w:rPr>
      </w:pPr>
      <w:r w:rsidRPr="009E323B">
        <w:rPr>
          <w:rFonts w:eastAsiaTheme="minorEastAsia"/>
          <w:kern w:val="0"/>
          <w:szCs w:val="24"/>
        </w:rPr>
        <w:t>4.</w:t>
      </w:r>
      <w:r w:rsidRPr="009E323B">
        <w:rPr>
          <w:rFonts w:eastAsiaTheme="minorEastAsia"/>
          <w:kern w:val="0"/>
          <w:szCs w:val="24"/>
        </w:rPr>
        <w:t>參與檢測指標研發之委員。</w:t>
      </w:r>
    </w:p>
    <w:p w:rsidR="00626BB1" w:rsidRPr="009E323B" w:rsidRDefault="00626BB1" w:rsidP="00626BB1">
      <w:pPr>
        <w:autoSpaceDE w:val="0"/>
        <w:autoSpaceDN w:val="0"/>
        <w:adjustRightInd w:val="0"/>
        <w:jc w:val="both"/>
        <w:rPr>
          <w:rFonts w:eastAsiaTheme="minorEastAsia"/>
          <w:kern w:val="0"/>
          <w:szCs w:val="24"/>
        </w:rPr>
      </w:pPr>
      <w:r w:rsidRPr="009E323B">
        <w:rPr>
          <w:rFonts w:eastAsiaTheme="minorEastAsia"/>
          <w:kern w:val="0"/>
          <w:szCs w:val="24"/>
        </w:rPr>
        <w:t>九、檢測結果</w:t>
      </w:r>
      <w:r w:rsidR="005E2146">
        <w:rPr>
          <w:rFonts w:eastAsiaTheme="minorEastAsia"/>
          <w:kern w:val="0"/>
          <w:szCs w:val="24"/>
        </w:rPr>
        <w:t>及運用</w:t>
      </w:r>
    </w:p>
    <w:p w:rsidR="00626BB1" w:rsidRPr="009E323B" w:rsidRDefault="005E2146" w:rsidP="005E2146">
      <w:pPr>
        <w:autoSpaceDE w:val="0"/>
        <w:autoSpaceDN w:val="0"/>
        <w:adjustRightInd w:val="0"/>
        <w:ind w:firstLineChars="200" w:firstLine="480"/>
        <w:jc w:val="both"/>
        <w:rPr>
          <w:rFonts w:eastAsiaTheme="minorEastAsia"/>
          <w:kern w:val="0"/>
          <w:szCs w:val="24"/>
        </w:rPr>
      </w:pPr>
      <w:r>
        <w:rPr>
          <w:rFonts w:eastAsiaTheme="minorEastAsia"/>
          <w:kern w:val="0"/>
          <w:szCs w:val="24"/>
        </w:rPr>
        <w:t>（一）</w:t>
      </w:r>
      <w:r w:rsidR="00626BB1" w:rsidRPr="009E323B">
        <w:rPr>
          <w:rFonts w:eastAsiaTheme="minorEastAsia"/>
          <w:kern w:val="0"/>
          <w:szCs w:val="24"/>
        </w:rPr>
        <w:t>檢測結果分為</w:t>
      </w:r>
      <w:r w:rsidR="00626BB1" w:rsidRPr="009E323B">
        <w:rPr>
          <w:rFonts w:eastAsiaTheme="minorEastAsia"/>
        </w:rPr>
        <w:t>通過且優良、通過、</w:t>
      </w:r>
      <w:r w:rsidR="00626BB1" w:rsidRPr="009E323B">
        <w:rPr>
          <w:rFonts w:eastAsiaTheme="minorEastAsia"/>
          <w:kern w:val="0"/>
          <w:szCs w:val="24"/>
        </w:rPr>
        <w:t>待加強</w:t>
      </w:r>
      <w:proofErr w:type="gramStart"/>
      <w:r w:rsidR="00626BB1" w:rsidRPr="009E323B">
        <w:rPr>
          <w:rFonts w:eastAsiaTheme="minorEastAsia"/>
          <w:kern w:val="0"/>
          <w:szCs w:val="24"/>
        </w:rPr>
        <w:t>三</w:t>
      </w:r>
      <w:proofErr w:type="gramEnd"/>
      <w:r w:rsidR="00626BB1" w:rsidRPr="009E323B">
        <w:rPr>
          <w:rFonts w:eastAsiaTheme="minorEastAsia"/>
          <w:kern w:val="0"/>
          <w:szCs w:val="24"/>
        </w:rPr>
        <w:t>種類別。</w:t>
      </w:r>
    </w:p>
    <w:p w:rsidR="00626BB1" w:rsidRPr="009E323B" w:rsidRDefault="00626BB1" w:rsidP="00626BB1">
      <w:pPr>
        <w:autoSpaceDE w:val="0"/>
        <w:autoSpaceDN w:val="0"/>
        <w:adjustRightInd w:val="0"/>
        <w:ind w:leftChars="350" w:left="1080" w:hangingChars="100" w:hanging="240"/>
        <w:jc w:val="both"/>
        <w:rPr>
          <w:rFonts w:eastAsiaTheme="minorEastAsia"/>
          <w:kern w:val="0"/>
          <w:szCs w:val="24"/>
        </w:rPr>
      </w:pPr>
      <w:r w:rsidRPr="009E323B">
        <w:rPr>
          <w:rFonts w:eastAsiaTheme="minorEastAsia"/>
          <w:kern w:val="0"/>
          <w:szCs w:val="24"/>
        </w:rPr>
        <w:t>1.</w:t>
      </w:r>
      <w:r w:rsidRPr="009E323B">
        <w:rPr>
          <w:rFonts w:eastAsiaTheme="minorEastAsia"/>
        </w:rPr>
        <w:t>通過且優良</w:t>
      </w:r>
      <w:r w:rsidRPr="009E323B">
        <w:rPr>
          <w:rFonts w:eastAsiaTheme="minorEastAsia"/>
          <w:kern w:val="0"/>
          <w:szCs w:val="24"/>
        </w:rPr>
        <w:t>：兩位評審委員勾選「良好」之參考檢核重點項目</w:t>
      </w:r>
      <w:proofErr w:type="gramStart"/>
      <w:r w:rsidRPr="009E323B">
        <w:rPr>
          <w:rFonts w:eastAsiaTheme="minorEastAsia"/>
          <w:kern w:val="0"/>
          <w:szCs w:val="24"/>
        </w:rPr>
        <w:t>數均達</w:t>
      </w:r>
      <w:proofErr w:type="gramEnd"/>
      <w:r w:rsidRPr="009E323B">
        <w:rPr>
          <w:rFonts w:eastAsiaTheme="minorEastAsia"/>
          <w:kern w:val="0"/>
          <w:szCs w:val="24"/>
        </w:rPr>
        <w:t>75%</w:t>
      </w:r>
      <w:r w:rsidRPr="009E323B">
        <w:rPr>
          <w:rFonts w:eastAsiaTheme="minorEastAsia"/>
          <w:kern w:val="0"/>
          <w:szCs w:val="24"/>
        </w:rPr>
        <w:t>以上，且無任</w:t>
      </w:r>
      <w:proofErr w:type="gramStart"/>
      <w:r w:rsidRPr="009E323B">
        <w:rPr>
          <w:rFonts w:eastAsiaTheme="minorEastAsia"/>
          <w:kern w:val="0"/>
          <w:szCs w:val="24"/>
        </w:rPr>
        <w:t>一</w:t>
      </w:r>
      <w:proofErr w:type="gramEnd"/>
      <w:r w:rsidRPr="009E323B">
        <w:rPr>
          <w:rFonts w:eastAsiaTheme="minorEastAsia"/>
          <w:kern w:val="0"/>
          <w:szCs w:val="24"/>
        </w:rPr>
        <w:t>參考檢核重點為「</w:t>
      </w:r>
      <w:r w:rsidR="008B502B" w:rsidRPr="009E323B">
        <w:rPr>
          <w:rFonts w:eastAsiaTheme="minorEastAsia"/>
          <w:kern w:val="0"/>
          <w:szCs w:val="24"/>
        </w:rPr>
        <w:t>待改進</w:t>
      </w:r>
      <w:r w:rsidRPr="009E323B">
        <w:rPr>
          <w:rFonts w:eastAsiaTheme="minorEastAsia"/>
          <w:kern w:val="0"/>
          <w:szCs w:val="24"/>
        </w:rPr>
        <w:t>」。</w:t>
      </w:r>
    </w:p>
    <w:p w:rsidR="00626BB1" w:rsidRPr="009E323B" w:rsidRDefault="00626BB1" w:rsidP="005E2146">
      <w:pPr>
        <w:autoSpaceDE w:val="0"/>
        <w:autoSpaceDN w:val="0"/>
        <w:adjustRightInd w:val="0"/>
        <w:ind w:leftChars="350" w:left="1080" w:hangingChars="100" w:hanging="240"/>
        <w:jc w:val="both"/>
        <w:rPr>
          <w:rFonts w:eastAsiaTheme="minorEastAsia"/>
          <w:kern w:val="0"/>
          <w:szCs w:val="24"/>
        </w:rPr>
      </w:pPr>
      <w:r w:rsidRPr="009E323B">
        <w:rPr>
          <w:rFonts w:eastAsiaTheme="minorEastAsia"/>
          <w:kern w:val="0"/>
          <w:szCs w:val="24"/>
        </w:rPr>
        <w:t>2.</w:t>
      </w:r>
      <w:r w:rsidRPr="009E323B">
        <w:rPr>
          <w:rFonts w:eastAsiaTheme="minorEastAsia"/>
        </w:rPr>
        <w:t>通過</w:t>
      </w:r>
      <w:r w:rsidRPr="009E323B">
        <w:rPr>
          <w:rFonts w:eastAsiaTheme="minorEastAsia"/>
          <w:kern w:val="0"/>
          <w:szCs w:val="24"/>
        </w:rPr>
        <w:t>：兩位評審委員勾選「良好」或「合格」之參考檢核重點項目數</w:t>
      </w:r>
      <w:r w:rsidR="005E2146">
        <w:rPr>
          <w:rFonts w:eastAsiaTheme="minorEastAsia"/>
          <w:kern w:val="0"/>
          <w:szCs w:val="24"/>
        </w:rPr>
        <w:t>合計</w:t>
      </w:r>
      <w:r w:rsidRPr="009E323B">
        <w:rPr>
          <w:rFonts w:eastAsiaTheme="minorEastAsia"/>
          <w:kern w:val="0"/>
          <w:szCs w:val="24"/>
        </w:rPr>
        <w:t>達</w:t>
      </w:r>
      <w:r w:rsidRPr="009E323B">
        <w:rPr>
          <w:rFonts w:eastAsiaTheme="minorEastAsia"/>
          <w:kern w:val="0"/>
          <w:szCs w:val="24"/>
        </w:rPr>
        <w:t>70%</w:t>
      </w:r>
      <w:r w:rsidRPr="009E323B">
        <w:rPr>
          <w:rFonts w:eastAsiaTheme="minorEastAsia"/>
          <w:kern w:val="0"/>
          <w:szCs w:val="24"/>
        </w:rPr>
        <w:t>以上。</w:t>
      </w:r>
    </w:p>
    <w:p w:rsidR="00626BB1" w:rsidRPr="009E323B" w:rsidRDefault="00626BB1" w:rsidP="00626BB1">
      <w:pPr>
        <w:autoSpaceDE w:val="0"/>
        <w:autoSpaceDN w:val="0"/>
        <w:adjustRightInd w:val="0"/>
        <w:ind w:leftChars="350" w:left="840"/>
        <w:jc w:val="both"/>
        <w:rPr>
          <w:rFonts w:eastAsiaTheme="minorEastAsia"/>
          <w:kern w:val="0"/>
          <w:szCs w:val="24"/>
        </w:rPr>
      </w:pPr>
      <w:r w:rsidRPr="009E323B">
        <w:rPr>
          <w:rFonts w:eastAsiaTheme="minorEastAsia"/>
          <w:kern w:val="0"/>
          <w:szCs w:val="24"/>
        </w:rPr>
        <w:t>3.</w:t>
      </w:r>
      <w:r w:rsidRPr="009E323B">
        <w:rPr>
          <w:rFonts w:eastAsiaTheme="minorEastAsia"/>
          <w:kern w:val="0"/>
          <w:szCs w:val="24"/>
        </w:rPr>
        <w:t>待加強：未達前項「</w:t>
      </w:r>
      <w:r w:rsidRPr="009E323B">
        <w:rPr>
          <w:rFonts w:eastAsiaTheme="minorEastAsia"/>
        </w:rPr>
        <w:t>通過</w:t>
      </w:r>
      <w:r w:rsidRPr="009E323B">
        <w:rPr>
          <w:rFonts w:eastAsiaTheme="minorEastAsia"/>
          <w:kern w:val="0"/>
          <w:szCs w:val="24"/>
        </w:rPr>
        <w:t>」標準者。</w:t>
      </w:r>
    </w:p>
    <w:p w:rsidR="00626BB1" w:rsidRPr="009E323B" w:rsidRDefault="005E2146" w:rsidP="005E2146">
      <w:pPr>
        <w:autoSpaceDE w:val="0"/>
        <w:autoSpaceDN w:val="0"/>
        <w:adjustRightInd w:val="0"/>
        <w:ind w:leftChars="200" w:left="1200" w:hangingChars="300" w:hanging="720"/>
        <w:jc w:val="both"/>
        <w:rPr>
          <w:rFonts w:eastAsiaTheme="minorEastAsia"/>
          <w:kern w:val="0"/>
          <w:szCs w:val="24"/>
        </w:rPr>
      </w:pPr>
      <w:r>
        <w:rPr>
          <w:rFonts w:eastAsiaTheme="minorEastAsia"/>
          <w:kern w:val="0"/>
          <w:szCs w:val="24"/>
        </w:rPr>
        <w:t>（二）</w:t>
      </w:r>
      <w:r w:rsidR="009267D1" w:rsidRPr="009267D1">
        <w:rPr>
          <w:rFonts w:eastAsiaTheme="minorEastAsia" w:hint="eastAsia"/>
          <w:kern w:val="0"/>
          <w:szCs w:val="24"/>
        </w:rPr>
        <w:t>檢測結果為「通過且優良」者及「通過」者，可抵實習課程與分科教材教法課程相關作業，「通過且優良」可以抵二門課程作業，「通過」者可抵一門課程作業。</w:t>
      </w:r>
      <w:bookmarkStart w:id="0" w:name="_GoBack"/>
      <w:bookmarkEnd w:id="0"/>
    </w:p>
    <w:p w:rsidR="00626BB1" w:rsidRPr="009E323B" w:rsidRDefault="00626BB1" w:rsidP="00626BB1">
      <w:pPr>
        <w:autoSpaceDE w:val="0"/>
        <w:autoSpaceDN w:val="0"/>
        <w:adjustRightInd w:val="0"/>
        <w:jc w:val="both"/>
        <w:rPr>
          <w:rFonts w:eastAsiaTheme="minorEastAsia"/>
          <w:kern w:val="0"/>
          <w:szCs w:val="24"/>
        </w:rPr>
      </w:pPr>
      <w:r w:rsidRPr="009E323B">
        <w:rPr>
          <w:rFonts w:eastAsiaTheme="minorEastAsia"/>
          <w:kern w:val="0"/>
          <w:szCs w:val="24"/>
        </w:rPr>
        <w:t>十、結果通知與發證</w:t>
      </w:r>
    </w:p>
    <w:p w:rsidR="00626BB1" w:rsidRPr="009E323B" w:rsidRDefault="005E2146" w:rsidP="00626BB1">
      <w:pPr>
        <w:autoSpaceDE w:val="0"/>
        <w:autoSpaceDN w:val="0"/>
        <w:adjustRightInd w:val="0"/>
        <w:ind w:firstLineChars="200" w:firstLine="480"/>
        <w:jc w:val="both"/>
        <w:rPr>
          <w:rFonts w:eastAsiaTheme="minorEastAsia"/>
          <w:kern w:val="0"/>
          <w:szCs w:val="24"/>
        </w:rPr>
      </w:pPr>
      <w:r>
        <w:rPr>
          <w:rFonts w:eastAsiaTheme="minorEastAsia"/>
          <w:kern w:val="0"/>
          <w:szCs w:val="24"/>
        </w:rPr>
        <w:t>（一）</w:t>
      </w:r>
      <w:r w:rsidR="00626BB1" w:rsidRPr="009E323B">
        <w:rPr>
          <w:rFonts w:eastAsiaTheme="minorEastAsia"/>
          <w:kern w:val="0"/>
          <w:szCs w:val="24"/>
        </w:rPr>
        <w:t>結果通知</w:t>
      </w:r>
    </w:p>
    <w:p w:rsidR="00626BB1" w:rsidRPr="009E323B" w:rsidRDefault="00626BB1" w:rsidP="00626BB1">
      <w:pPr>
        <w:autoSpaceDE w:val="0"/>
        <w:autoSpaceDN w:val="0"/>
        <w:adjustRightInd w:val="0"/>
        <w:ind w:firstLineChars="350" w:firstLine="840"/>
        <w:jc w:val="both"/>
        <w:rPr>
          <w:rFonts w:eastAsiaTheme="minorEastAsia"/>
          <w:kern w:val="0"/>
          <w:szCs w:val="24"/>
        </w:rPr>
      </w:pPr>
      <w:r w:rsidRPr="009E323B">
        <w:rPr>
          <w:rFonts w:eastAsiaTheme="minorEastAsia"/>
          <w:kern w:val="0"/>
          <w:szCs w:val="24"/>
        </w:rPr>
        <w:t>1.</w:t>
      </w:r>
      <w:r w:rsidRPr="009E323B">
        <w:rPr>
          <w:rFonts w:eastAsiaTheme="minorEastAsia"/>
          <w:kern w:val="0"/>
          <w:szCs w:val="24"/>
        </w:rPr>
        <w:t>檢測後二</w:t>
      </w:r>
      <w:proofErr w:type="gramStart"/>
      <w:r w:rsidRPr="009E323B">
        <w:rPr>
          <w:rFonts w:eastAsiaTheme="minorEastAsia"/>
          <w:kern w:val="0"/>
          <w:szCs w:val="24"/>
        </w:rPr>
        <w:t>個</w:t>
      </w:r>
      <w:proofErr w:type="gramEnd"/>
      <w:r w:rsidRPr="009E323B">
        <w:rPr>
          <w:rFonts w:eastAsiaTheme="minorEastAsia"/>
          <w:kern w:val="0"/>
          <w:szCs w:val="24"/>
        </w:rPr>
        <w:t>月內由中心以電子郵件通知檢測結果，並發給成績通知單。</w:t>
      </w:r>
    </w:p>
    <w:p w:rsidR="00626BB1" w:rsidRPr="009E323B" w:rsidRDefault="00626BB1" w:rsidP="00626BB1">
      <w:pPr>
        <w:autoSpaceDE w:val="0"/>
        <w:autoSpaceDN w:val="0"/>
        <w:adjustRightInd w:val="0"/>
        <w:ind w:firstLineChars="350" w:firstLine="840"/>
        <w:jc w:val="both"/>
        <w:rPr>
          <w:rFonts w:eastAsiaTheme="minorEastAsia"/>
          <w:kern w:val="0"/>
          <w:szCs w:val="24"/>
        </w:rPr>
      </w:pPr>
      <w:r w:rsidRPr="009E323B">
        <w:rPr>
          <w:rFonts w:eastAsiaTheme="minorEastAsia"/>
          <w:kern w:val="0"/>
          <w:szCs w:val="24"/>
        </w:rPr>
        <w:t>2.</w:t>
      </w:r>
      <w:r w:rsidRPr="009E323B">
        <w:rPr>
          <w:rFonts w:eastAsiaTheme="minorEastAsia"/>
          <w:kern w:val="0"/>
          <w:szCs w:val="24"/>
        </w:rPr>
        <w:t>檢測通過名單公告於本中心網頁。</w:t>
      </w:r>
    </w:p>
    <w:p w:rsidR="00626BB1" w:rsidRPr="009E323B" w:rsidRDefault="005E2146" w:rsidP="00626BB1">
      <w:pPr>
        <w:autoSpaceDE w:val="0"/>
        <w:autoSpaceDN w:val="0"/>
        <w:adjustRightInd w:val="0"/>
        <w:ind w:firstLineChars="200" w:firstLine="480"/>
        <w:jc w:val="both"/>
        <w:rPr>
          <w:rFonts w:eastAsiaTheme="minorEastAsia"/>
          <w:kern w:val="0"/>
          <w:szCs w:val="24"/>
        </w:rPr>
      </w:pPr>
      <w:r>
        <w:rPr>
          <w:rFonts w:eastAsiaTheme="minorEastAsia"/>
          <w:kern w:val="0"/>
          <w:szCs w:val="24"/>
        </w:rPr>
        <w:t>（二）</w:t>
      </w:r>
      <w:r w:rsidR="00626BB1" w:rsidRPr="009E323B">
        <w:rPr>
          <w:rFonts w:eastAsiaTheme="minorEastAsia"/>
          <w:kern w:val="0"/>
          <w:szCs w:val="24"/>
        </w:rPr>
        <w:t>發證</w:t>
      </w:r>
    </w:p>
    <w:p w:rsidR="00626BB1" w:rsidRPr="009E323B" w:rsidRDefault="00626BB1" w:rsidP="00626BB1">
      <w:pPr>
        <w:autoSpaceDE w:val="0"/>
        <w:autoSpaceDN w:val="0"/>
        <w:adjustRightInd w:val="0"/>
        <w:ind w:firstLineChars="400" w:firstLine="960"/>
        <w:jc w:val="both"/>
        <w:rPr>
          <w:rFonts w:eastAsiaTheme="minorEastAsia"/>
          <w:kern w:val="0"/>
          <w:szCs w:val="24"/>
        </w:rPr>
      </w:pPr>
      <w:r w:rsidRPr="009E323B">
        <w:rPr>
          <w:rFonts w:eastAsiaTheme="minorEastAsia"/>
          <w:kern w:val="0"/>
          <w:szCs w:val="24"/>
        </w:rPr>
        <w:t>檢測結果為「通過且優良」及「通過」者，由本中心簽請學校發給通過證書。</w:t>
      </w:r>
    </w:p>
    <w:p w:rsidR="00626BB1" w:rsidRPr="009E323B" w:rsidRDefault="00626BB1" w:rsidP="005E2146">
      <w:pPr>
        <w:autoSpaceDE w:val="0"/>
        <w:autoSpaceDN w:val="0"/>
        <w:adjustRightInd w:val="0"/>
        <w:spacing w:beforeLines="50" w:before="180"/>
        <w:jc w:val="both"/>
        <w:rPr>
          <w:rFonts w:eastAsiaTheme="minorEastAsia"/>
          <w:kern w:val="0"/>
          <w:szCs w:val="24"/>
        </w:rPr>
      </w:pPr>
      <w:r w:rsidRPr="009E323B">
        <w:rPr>
          <w:rFonts w:eastAsiaTheme="minorEastAsia"/>
          <w:kern w:val="0"/>
          <w:szCs w:val="24"/>
        </w:rPr>
        <w:t>十一、本實施要點未盡事項</w:t>
      </w:r>
      <w:r w:rsidR="005E2146">
        <w:rPr>
          <w:rFonts w:eastAsiaTheme="minorEastAsia"/>
          <w:kern w:val="0"/>
          <w:szCs w:val="24"/>
        </w:rPr>
        <w:t>以當年度</w:t>
      </w:r>
      <w:r w:rsidR="005E2146" w:rsidRPr="009E323B">
        <w:rPr>
          <w:rFonts w:eastAsiaTheme="minorEastAsia"/>
          <w:kern w:val="0"/>
          <w:szCs w:val="24"/>
        </w:rPr>
        <w:t>檢測公告</w:t>
      </w:r>
      <w:r w:rsidR="005E2146">
        <w:rPr>
          <w:rFonts w:eastAsiaTheme="minorEastAsia"/>
          <w:kern w:val="0"/>
          <w:szCs w:val="24"/>
        </w:rPr>
        <w:t>為</w:t>
      </w:r>
      <w:proofErr w:type="gramStart"/>
      <w:r w:rsidR="005E2146">
        <w:rPr>
          <w:rFonts w:eastAsiaTheme="minorEastAsia"/>
          <w:kern w:val="0"/>
          <w:szCs w:val="24"/>
        </w:rPr>
        <w:t>準</w:t>
      </w:r>
      <w:proofErr w:type="gramEnd"/>
      <w:r w:rsidRPr="009E323B">
        <w:rPr>
          <w:rFonts w:eastAsiaTheme="minorEastAsia"/>
          <w:kern w:val="0"/>
          <w:szCs w:val="24"/>
        </w:rPr>
        <w:t>，</w:t>
      </w:r>
      <w:r w:rsidR="005E2146">
        <w:rPr>
          <w:rFonts w:eastAsiaTheme="minorEastAsia"/>
          <w:kern w:val="0"/>
          <w:szCs w:val="24"/>
        </w:rPr>
        <w:t>並</w:t>
      </w:r>
      <w:r w:rsidRPr="009E323B">
        <w:rPr>
          <w:rFonts w:eastAsiaTheme="minorEastAsia"/>
          <w:kern w:val="0"/>
          <w:szCs w:val="24"/>
        </w:rPr>
        <w:t>依相關規定辦理。</w:t>
      </w:r>
    </w:p>
    <w:p w:rsidR="00454126" w:rsidRPr="009E323B" w:rsidRDefault="00626BB1" w:rsidP="005E2146">
      <w:pPr>
        <w:autoSpaceDE w:val="0"/>
        <w:autoSpaceDN w:val="0"/>
        <w:adjustRightInd w:val="0"/>
        <w:spacing w:beforeLines="50" w:before="180"/>
        <w:jc w:val="both"/>
        <w:rPr>
          <w:rFonts w:eastAsiaTheme="minorEastAsia"/>
        </w:rPr>
      </w:pPr>
      <w:r w:rsidRPr="009E323B">
        <w:rPr>
          <w:rFonts w:eastAsiaTheme="minorEastAsia"/>
          <w:kern w:val="0"/>
          <w:szCs w:val="24"/>
        </w:rPr>
        <w:t>十二、本實施要點經本中心會議通過後公佈實施，修正時亦同。</w:t>
      </w:r>
    </w:p>
    <w:p w:rsidR="005E2146" w:rsidRPr="005E2146" w:rsidRDefault="005E2146">
      <w:pPr>
        <w:widowControl/>
        <w:rPr>
          <w:rFonts w:eastAsiaTheme="minorEastAsia"/>
          <w:b/>
          <w:kern w:val="0"/>
          <w:szCs w:val="24"/>
        </w:rPr>
      </w:pPr>
    </w:p>
    <w:p w:rsidR="000D2385" w:rsidRPr="009E323B" w:rsidRDefault="000D2385">
      <w:pPr>
        <w:widowControl/>
        <w:rPr>
          <w:rFonts w:eastAsiaTheme="minorEastAsia"/>
          <w:b/>
          <w:kern w:val="0"/>
          <w:szCs w:val="24"/>
        </w:rPr>
      </w:pPr>
      <w:r w:rsidRPr="009E323B">
        <w:rPr>
          <w:rFonts w:eastAsiaTheme="minorEastAsia"/>
          <w:b/>
          <w:kern w:val="0"/>
          <w:szCs w:val="24"/>
        </w:rPr>
        <w:br w:type="page"/>
      </w:r>
    </w:p>
    <w:p w:rsidR="00C67618" w:rsidRPr="009E323B" w:rsidRDefault="00C67618" w:rsidP="00C67618">
      <w:pPr>
        <w:rPr>
          <w:rFonts w:eastAsiaTheme="minorEastAsia"/>
          <w:b/>
        </w:rPr>
      </w:pPr>
      <w:r w:rsidRPr="009E323B">
        <w:rPr>
          <w:rFonts w:eastAsiaTheme="minorEastAsia"/>
          <w:b/>
          <w:kern w:val="0"/>
          <w:szCs w:val="24"/>
        </w:rPr>
        <w:lastRenderedPageBreak/>
        <w:t>【</w:t>
      </w:r>
      <w:r w:rsidRPr="009E323B">
        <w:rPr>
          <w:rFonts w:eastAsiaTheme="minorEastAsia"/>
          <w:b/>
        </w:rPr>
        <w:t>附件</w:t>
      </w:r>
      <w:r w:rsidR="00CC617C" w:rsidRPr="009E323B">
        <w:rPr>
          <w:rFonts w:eastAsiaTheme="minorEastAsia"/>
          <w:b/>
        </w:rPr>
        <w:t>2</w:t>
      </w:r>
      <w:r w:rsidRPr="009E323B">
        <w:rPr>
          <w:rFonts w:eastAsiaTheme="minorEastAsia"/>
          <w:b/>
          <w:kern w:val="0"/>
          <w:szCs w:val="24"/>
        </w:rPr>
        <w:t>】</w:t>
      </w:r>
    </w:p>
    <w:p w:rsidR="00C67618" w:rsidRPr="009E323B" w:rsidRDefault="00C67618" w:rsidP="00C67618">
      <w:pPr>
        <w:jc w:val="center"/>
        <w:rPr>
          <w:rFonts w:ascii="標楷體" w:eastAsia="標楷體" w:hAnsi="標楷體"/>
          <w:sz w:val="36"/>
        </w:rPr>
      </w:pPr>
      <w:r w:rsidRPr="009E323B">
        <w:rPr>
          <w:rFonts w:ascii="標楷體" w:eastAsia="標楷體" w:hAnsi="標楷體"/>
          <w:sz w:val="36"/>
        </w:rPr>
        <w:t>各領域/學科</w:t>
      </w:r>
      <w:r w:rsidR="00C33EDA" w:rsidRPr="009E323B">
        <w:rPr>
          <w:rFonts w:ascii="標楷體" w:eastAsia="標楷體" w:hAnsi="標楷體"/>
          <w:sz w:val="36"/>
        </w:rPr>
        <w:t>教案設計</w:t>
      </w:r>
      <w:r w:rsidRPr="009E323B">
        <w:rPr>
          <w:rFonts w:ascii="標楷體" w:eastAsia="標楷體" w:hAnsi="標楷體"/>
          <w:sz w:val="36"/>
        </w:rPr>
        <w:t>檢測單元</w:t>
      </w:r>
    </w:p>
    <w:p w:rsidR="005E2146" w:rsidRPr="009E323B" w:rsidRDefault="005E2146" w:rsidP="005E2146">
      <w:pPr>
        <w:rPr>
          <w:rFonts w:eastAsiaTheme="minorEastAsia"/>
          <w:b/>
          <w:sz w:val="28"/>
          <w:szCs w:val="24"/>
        </w:rPr>
      </w:pPr>
      <w:r>
        <w:rPr>
          <w:rFonts w:eastAsiaTheme="minorEastAsia"/>
          <w:b/>
          <w:sz w:val="28"/>
          <w:szCs w:val="24"/>
        </w:rPr>
        <w:t>國小</w:t>
      </w:r>
      <w:r w:rsidR="0080258B">
        <w:rPr>
          <w:rFonts w:eastAsiaTheme="minorEastAsia" w:hint="eastAsia"/>
          <w:b/>
          <w:sz w:val="28"/>
          <w:szCs w:val="24"/>
        </w:rPr>
        <w:t>語文</w:t>
      </w:r>
      <w:r>
        <w:rPr>
          <w:rFonts w:eastAsiaTheme="minorEastAsia"/>
          <w:b/>
          <w:sz w:val="28"/>
          <w:szCs w:val="24"/>
        </w:rPr>
        <w:t>領域（</w:t>
      </w:r>
      <w:r w:rsidR="0080258B">
        <w:rPr>
          <w:rFonts w:eastAsiaTheme="minorEastAsia" w:hint="eastAsia"/>
          <w:b/>
          <w:sz w:val="28"/>
          <w:szCs w:val="24"/>
        </w:rPr>
        <w:t>國語</w:t>
      </w:r>
      <w:r>
        <w:rPr>
          <w:rFonts w:eastAsiaTheme="minorEastAsia"/>
          <w:b/>
          <w:sz w:val="28"/>
          <w:szCs w:val="24"/>
        </w:rPr>
        <w:t>）</w:t>
      </w:r>
    </w:p>
    <w:p w:rsidR="005E2146" w:rsidRDefault="0080258B" w:rsidP="005E2146">
      <w:pPr>
        <w:rPr>
          <w:rFonts w:eastAsiaTheme="minorEastAsia"/>
          <w:b/>
          <w:sz w:val="28"/>
          <w:szCs w:val="24"/>
        </w:rPr>
      </w:pPr>
      <w:r w:rsidRPr="009E323B">
        <w:rPr>
          <w:rFonts w:eastAsiaTheme="minorEastAsia"/>
          <w:szCs w:val="24"/>
        </w:rPr>
        <w:t>康軒</w:t>
      </w:r>
      <w:r>
        <w:rPr>
          <w:rFonts w:eastAsiaTheme="minorEastAsia" w:hint="eastAsia"/>
          <w:szCs w:val="24"/>
        </w:rPr>
        <w:t>1</w:t>
      </w:r>
      <w:r>
        <w:rPr>
          <w:rFonts w:eastAsiaTheme="minorEastAsia" w:hint="eastAsia"/>
          <w:szCs w:val="24"/>
        </w:rPr>
        <w:t>上、</w:t>
      </w:r>
      <w:r w:rsidRPr="009E323B">
        <w:rPr>
          <w:rFonts w:eastAsiaTheme="minorEastAsia"/>
          <w:szCs w:val="24"/>
        </w:rPr>
        <w:t>1</w:t>
      </w:r>
      <w:r w:rsidRPr="009E323B">
        <w:rPr>
          <w:rFonts w:eastAsiaTheme="minorEastAsia"/>
          <w:szCs w:val="24"/>
        </w:rPr>
        <w:t>下</w:t>
      </w:r>
      <w:r>
        <w:rPr>
          <w:rFonts w:eastAsiaTheme="minorEastAsia" w:hint="eastAsia"/>
          <w:szCs w:val="24"/>
        </w:rPr>
        <w:t>各單元</w:t>
      </w:r>
    </w:p>
    <w:p w:rsidR="0080258B" w:rsidRDefault="0080258B" w:rsidP="005E2146">
      <w:pPr>
        <w:rPr>
          <w:rFonts w:eastAsiaTheme="minorEastAsia"/>
          <w:b/>
          <w:sz w:val="28"/>
          <w:szCs w:val="24"/>
        </w:rPr>
      </w:pPr>
    </w:p>
    <w:p w:rsidR="005E2146" w:rsidRPr="009E323B" w:rsidRDefault="005E2146" w:rsidP="005E2146">
      <w:pPr>
        <w:rPr>
          <w:rFonts w:eastAsiaTheme="minorEastAsia"/>
          <w:b/>
          <w:sz w:val="28"/>
          <w:szCs w:val="24"/>
        </w:rPr>
      </w:pPr>
      <w:r>
        <w:rPr>
          <w:rFonts w:eastAsiaTheme="minorEastAsia"/>
          <w:b/>
          <w:sz w:val="28"/>
          <w:szCs w:val="24"/>
        </w:rPr>
        <w:t>國小</w:t>
      </w:r>
      <w:r w:rsidR="0080258B">
        <w:rPr>
          <w:rFonts w:eastAsiaTheme="minorEastAsia" w:hint="eastAsia"/>
          <w:b/>
          <w:sz w:val="28"/>
          <w:szCs w:val="24"/>
        </w:rPr>
        <w:t>數學</w:t>
      </w:r>
      <w:r>
        <w:rPr>
          <w:rFonts w:eastAsiaTheme="minorEastAsia"/>
          <w:b/>
          <w:sz w:val="28"/>
          <w:szCs w:val="24"/>
        </w:rPr>
        <w:t>領域</w:t>
      </w:r>
    </w:p>
    <w:p w:rsidR="005E2146" w:rsidRDefault="0080258B" w:rsidP="00803A35">
      <w:pPr>
        <w:rPr>
          <w:rFonts w:eastAsiaTheme="minorEastAsia"/>
          <w:b/>
          <w:sz w:val="28"/>
          <w:szCs w:val="24"/>
        </w:rPr>
      </w:pPr>
      <w:r w:rsidRPr="009E323B">
        <w:rPr>
          <w:rFonts w:eastAsiaTheme="minorEastAsia"/>
          <w:szCs w:val="24"/>
        </w:rPr>
        <w:t>康軒</w:t>
      </w:r>
      <w:r>
        <w:rPr>
          <w:rFonts w:eastAsiaTheme="minorEastAsia" w:hint="eastAsia"/>
          <w:szCs w:val="24"/>
        </w:rPr>
        <w:t>1</w:t>
      </w:r>
      <w:r>
        <w:rPr>
          <w:rFonts w:eastAsiaTheme="minorEastAsia" w:hint="eastAsia"/>
          <w:szCs w:val="24"/>
        </w:rPr>
        <w:t>上、</w:t>
      </w:r>
      <w:r w:rsidRPr="009E323B">
        <w:rPr>
          <w:rFonts w:eastAsiaTheme="minorEastAsia"/>
          <w:szCs w:val="24"/>
        </w:rPr>
        <w:t>1</w:t>
      </w:r>
      <w:r w:rsidRPr="009E323B">
        <w:rPr>
          <w:rFonts w:eastAsiaTheme="minorEastAsia"/>
          <w:szCs w:val="24"/>
        </w:rPr>
        <w:t>下</w:t>
      </w:r>
      <w:r>
        <w:rPr>
          <w:rFonts w:eastAsiaTheme="minorEastAsia" w:hint="eastAsia"/>
          <w:szCs w:val="24"/>
        </w:rPr>
        <w:t>各單元</w:t>
      </w:r>
    </w:p>
    <w:p w:rsidR="005E2146" w:rsidRPr="005E2146" w:rsidRDefault="005E2146" w:rsidP="00803A35">
      <w:pPr>
        <w:rPr>
          <w:rFonts w:eastAsiaTheme="minorEastAsia"/>
          <w:b/>
          <w:szCs w:val="24"/>
        </w:rPr>
      </w:pPr>
    </w:p>
    <w:p w:rsidR="005E2146" w:rsidRPr="009E323B" w:rsidRDefault="005E2146" w:rsidP="005E2146">
      <w:pPr>
        <w:rPr>
          <w:rFonts w:eastAsiaTheme="minorEastAsia"/>
          <w:b/>
          <w:sz w:val="28"/>
          <w:szCs w:val="24"/>
        </w:rPr>
      </w:pPr>
      <w:r>
        <w:rPr>
          <w:rFonts w:eastAsiaTheme="minorEastAsia"/>
          <w:b/>
          <w:sz w:val="28"/>
          <w:szCs w:val="24"/>
        </w:rPr>
        <w:t>國中藝術領域（音樂）</w:t>
      </w:r>
    </w:p>
    <w:p w:rsidR="005E2146" w:rsidRPr="009E323B" w:rsidRDefault="005E2146" w:rsidP="005E2146">
      <w:pPr>
        <w:rPr>
          <w:rFonts w:eastAsiaTheme="minorEastAsia"/>
          <w:szCs w:val="24"/>
        </w:rPr>
      </w:pPr>
      <w:r w:rsidRPr="009E323B">
        <w:rPr>
          <w:rFonts w:eastAsiaTheme="minorEastAsia"/>
          <w:szCs w:val="24"/>
        </w:rPr>
        <w:t>康軒</w:t>
      </w:r>
      <w:r w:rsidR="0080258B">
        <w:rPr>
          <w:rFonts w:eastAsiaTheme="minorEastAsia" w:hint="eastAsia"/>
          <w:szCs w:val="24"/>
        </w:rPr>
        <w:t>1</w:t>
      </w:r>
      <w:r w:rsidR="0080258B">
        <w:rPr>
          <w:rFonts w:eastAsiaTheme="minorEastAsia" w:hint="eastAsia"/>
          <w:szCs w:val="24"/>
        </w:rPr>
        <w:t>上、</w:t>
      </w:r>
      <w:r w:rsidRPr="009E323B">
        <w:rPr>
          <w:rFonts w:eastAsiaTheme="minorEastAsia"/>
          <w:szCs w:val="24"/>
        </w:rPr>
        <w:t>1</w:t>
      </w:r>
      <w:r w:rsidRPr="009E323B">
        <w:rPr>
          <w:rFonts w:eastAsiaTheme="minorEastAsia"/>
          <w:szCs w:val="24"/>
        </w:rPr>
        <w:t>下</w:t>
      </w:r>
      <w:r w:rsidR="0080258B">
        <w:rPr>
          <w:rFonts w:eastAsiaTheme="minorEastAsia" w:hint="eastAsia"/>
          <w:szCs w:val="24"/>
        </w:rPr>
        <w:t>各單元</w:t>
      </w:r>
    </w:p>
    <w:p w:rsidR="0080258B" w:rsidRDefault="0080258B" w:rsidP="0080258B">
      <w:pPr>
        <w:rPr>
          <w:rFonts w:eastAsiaTheme="minorEastAsia"/>
          <w:b/>
          <w:sz w:val="28"/>
          <w:szCs w:val="24"/>
        </w:rPr>
      </w:pPr>
    </w:p>
    <w:p w:rsidR="0080258B" w:rsidRPr="009E323B" w:rsidRDefault="0080258B" w:rsidP="0080258B">
      <w:pPr>
        <w:rPr>
          <w:rFonts w:eastAsiaTheme="minorEastAsia"/>
          <w:b/>
          <w:sz w:val="28"/>
          <w:szCs w:val="24"/>
        </w:rPr>
      </w:pPr>
      <w:r>
        <w:rPr>
          <w:rFonts w:eastAsiaTheme="minorEastAsia"/>
          <w:b/>
          <w:sz w:val="28"/>
          <w:szCs w:val="24"/>
        </w:rPr>
        <w:t>國中藝術領域（</w:t>
      </w:r>
      <w:r>
        <w:rPr>
          <w:rFonts w:eastAsiaTheme="minorEastAsia" w:hint="eastAsia"/>
          <w:b/>
          <w:sz w:val="28"/>
          <w:szCs w:val="24"/>
        </w:rPr>
        <w:t>視覺藝術</w:t>
      </w:r>
      <w:r>
        <w:rPr>
          <w:rFonts w:eastAsiaTheme="minorEastAsia"/>
          <w:b/>
          <w:sz w:val="28"/>
          <w:szCs w:val="24"/>
        </w:rPr>
        <w:t>）</w:t>
      </w:r>
    </w:p>
    <w:p w:rsidR="0080258B" w:rsidRPr="009E323B" w:rsidRDefault="0080258B" w:rsidP="0080258B">
      <w:pPr>
        <w:rPr>
          <w:rFonts w:eastAsiaTheme="minorEastAsia"/>
          <w:szCs w:val="24"/>
        </w:rPr>
      </w:pPr>
      <w:r w:rsidRPr="009E323B">
        <w:rPr>
          <w:rFonts w:eastAsiaTheme="minorEastAsia"/>
          <w:szCs w:val="24"/>
        </w:rPr>
        <w:t>康軒</w:t>
      </w:r>
      <w:r>
        <w:rPr>
          <w:rFonts w:eastAsiaTheme="minorEastAsia" w:hint="eastAsia"/>
          <w:szCs w:val="24"/>
        </w:rPr>
        <w:t>1</w:t>
      </w:r>
      <w:r>
        <w:rPr>
          <w:rFonts w:eastAsiaTheme="minorEastAsia" w:hint="eastAsia"/>
          <w:szCs w:val="24"/>
        </w:rPr>
        <w:t>上、</w:t>
      </w:r>
      <w:r w:rsidRPr="009E323B">
        <w:rPr>
          <w:rFonts w:eastAsiaTheme="minorEastAsia"/>
          <w:szCs w:val="24"/>
        </w:rPr>
        <w:t>1</w:t>
      </w:r>
      <w:r w:rsidRPr="009E323B">
        <w:rPr>
          <w:rFonts w:eastAsiaTheme="minorEastAsia"/>
          <w:szCs w:val="24"/>
        </w:rPr>
        <w:t>下</w:t>
      </w:r>
      <w:r>
        <w:rPr>
          <w:rFonts w:eastAsiaTheme="minorEastAsia" w:hint="eastAsia"/>
          <w:szCs w:val="24"/>
        </w:rPr>
        <w:t>各單元</w:t>
      </w:r>
    </w:p>
    <w:p w:rsidR="0080258B" w:rsidRDefault="0080258B" w:rsidP="0080258B">
      <w:pPr>
        <w:rPr>
          <w:rFonts w:eastAsiaTheme="minorEastAsia"/>
          <w:b/>
          <w:sz w:val="28"/>
          <w:szCs w:val="24"/>
        </w:rPr>
      </w:pPr>
    </w:p>
    <w:p w:rsidR="0080258B" w:rsidRPr="009E323B" w:rsidRDefault="0080258B" w:rsidP="0080258B">
      <w:pPr>
        <w:rPr>
          <w:rFonts w:eastAsiaTheme="minorEastAsia"/>
          <w:b/>
          <w:sz w:val="28"/>
          <w:szCs w:val="24"/>
        </w:rPr>
      </w:pPr>
      <w:r>
        <w:rPr>
          <w:rFonts w:eastAsiaTheme="minorEastAsia"/>
          <w:b/>
          <w:sz w:val="28"/>
          <w:szCs w:val="24"/>
        </w:rPr>
        <w:t>國中藝術領域（</w:t>
      </w:r>
      <w:r>
        <w:rPr>
          <w:rFonts w:eastAsiaTheme="minorEastAsia" w:hint="eastAsia"/>
          <w:b/>
          <w:sz w:val="28"/>
          <w:szCs w:val="24"/>
        </w:rPr>
        <w:t>表演藝術</w:t>
      </w:r>
      <w:r>
        <w:rPr>
          <w:rFonts w:eastAsiaTheme="minorEastAsia"/>
          <w:b/>
          <w:sz w:val="28"/>
          <w:szCs w:val="24"/>
        </w:rPr>
        <w:t>）</w:t>
      </w:r>
    </w:p>
    <w:p w:rsidR="0080258B" w:rsidRPr="009E323B" w:rsidRDefault="0080258B" w:rsidP="0080258B">
      <w:pPr>
        <w:rPr>
          <w:rFonts w:eastAsiaTheme="minorEastAsia"/>
          <w:szCs w:val="24"/>
        </w:rPr>
      </w:pPr>
      <w:r w:rsidRPr="009E323B">
        <w:rPr>
          <w:rFonts w:eastAsiaTheme="minorEastAsia"/>
          <w:szCs w:val="24"/>
        </w:rPr>
        <w:t>康軒</w:t>
      </w:r>
      <w:r>
        <w:rPr>
          <w:rFonts w:eastAsiaTheme="minorEastAsia" w:hint="eastAsia"/>
          <w:szCs w:val="24"/>
        </w:rPr>
        <w:t>1</w:t>
      </w:r>
      <w:r>
        <w:rPr>
          <w:rFonts w:eastAsiaTheme="minorEastAsia" w:hint="eastAsia"/>
          <w:szCs w:val="24"/>
        </w:rPr>
        <w:t>上、</w:t>
      </w:r>
      <w:r w:rsidRPr="009E323B">
        <w:rPr>
          <w:rFonts w:eastAsiaTheme="minorEastAsia"/>
          <w:szCs w:val="24"/>
        </w:rPr>
        <w:t>1</w:t>
      </w:r>
      <w:r w:rsidRPr="009E323B">
        <w:rPr>
          <w:rFonts w:eastAsiaTheme="minorEastAsia"/>
          <w:szCs w:val="24"/>
        </w:rPr>
        <w:t>下</w:t>
      </w:r>
      <w:r>
        <w:rPr>
          <w:rFonts w:eastAsiaTheme="minorEastAsia" w:hint="eastAsia"/>
          <w:szCs w:val="24"/>
        </w:rPr>
        <w:t>各單元</w:t>
      </w:r>
    </w:p>
    <w:p w:rsidR="005E2146" w:rsidRPr="0080258B" w:rsidRDefault="005E2146" w:rsidP="005E2146">
      <w:pPr>
        <w:rPr>
          <w:rFonts w:eastAsiaTheme="minorEastAsia"/>
          <w:b/>
          <w:sz w:val="28"/>
          <w:szCs w:val="24"/>
        </w:rPr>
      </w:pPr>
    </w:p>
    <w:p w:rsidR="005E2146" w:rsidRDefault="005E2146">
      <w:pPr>
        <w:widowControl/>
        <w:rPr>
          <w:rFonts w:eastAsiaTheme="minorEastAsia"/>
          <w:color w:val="FF0000"/>
        </w:rPr>
      </w:pPr>
      <w:r>
        <w:rPr>
          <w:rFonts w:eastAsiaTheme="minorEastAsia"/>
          <w:color w:val="FF0000"/>
        </w:rPr>
        <w:br w:type="page"/>
      </w:r>
    </w:p>
    <w:p w:rsidR="00A61681" w:rsidRPr="009E323B" w:rsidRDefault="00A61681" w:rsidP="00A61681">
      <w:pPr>
        <w:rPr>
          <w:rFonts w:eastAsiaTheme="minorEastAsia"/>
          <w:b/>
        </w:rPr>
      </w:pPr>
      <w:r w:rsidRPr="009E323B">
        <w:rPr>
          <w:rFonts w:eastAsiaTheme="minorEastAsia"/>
          <w:b/>
          <w:kern w:val="0"/>
          <w:szCs w:val="24"/>
        </w:rPr>
        <w:lastRenderedPageBreak/>
        <w:t>【</w:t>
      </w:r>
      <w:r w:rsidRPr="009E323B">
        <w:rPr>
          <w:rFonts w:eastAsiaTheme="minorEastAsia"/>
          <w:b/>
        </w:rPr>
        <w:t>附件</w:t>
      </w:r>
      <w:r w:rsidRPr="009E323B">
        <w:rPr>
          <w:rFonts w:eastAsiaTheme="minorEastAsia"/>
          <w:b/>
        </w:rPr>
        <w:t>3</w:t>
      </w:r>
      <w:r w:rsidRPr="009E323B">
        <w:rPr>
          <w:rFonts w:eastAsiaTheme="minorEastAsia"/>
          <w:b/>
          <w:kern w:val="0"/>
          <w:szCs w:val="24"/>
        </w:rPr>
        <w:t>】</w:t>
      </w:r>
    </w:p>
    <w:p w:rsidR="00A61681" w:rsidRPr="005E2146" w:rsidRDefault="00F75518" w:rsidP="005E2146">
      <w:pPr>
        <w:spacing w:line="520" w:lineRule="exact"/>
        <w:jc w:val="center"/>
        <w:rPr>
          <w:rFonts w:ascii="標楷體" w:eastAsia="標楷體" w:hAnsi="標楷體"/>
          <w:sz w:val="32"/>
        </w:rPr>
      </w:pPr>
      <w:r w:rsidRPr="005E2146">
        <w:rPr>
          <w:rFonts w:ascii="標楷體" w:eastAsia="標楷體" w:hAnsi="標楷體"/>
          <w:sz w:val="32"/>
        </w:rPr>
        <w:t>國立臺灣藝術大學</w:t>
      </w:r>
      <w:r w:rsidR="00A61681" w:rsidRPr="005E2146">
        <w:rPr>
          <w:rFonts w:ascii="標楷體" w:eastAsia="標楷體" w:hAnsi="標楷體"/>
          <w:sz w:val="32"/>
        </w:rPr>
        <w:t>師資生教學實務能力檢測</w:t>
      </w:r>
    </w:p>
    <w:p w:rsidR="00A61681" w:rsidRPr="005E2146" w:rsidRDefault="00A61681" w:rsidP="005E2146">
      <w:pPr>
        <w:spacing w:line="520" w:lineRule="exact"/>
        <w:jc w:val="center"/>
        <w:rPr>
          <w:rFonts w:ascii="標楷體" w:eastAsia="標楷體" w:hAnsi="標楷體"/>
          <w:sz w:val="32"/>
        </w:rPr>
      </w:pPr>
      <w:r w:rsidRPr="005E2146">
        <w:rPr>
          <w:rFonts w:ascii="標楷體" w:eastAsia="標楷體" w:hAnsi="標楷體"/>
          <w:sz w:val="32"/>
          <w:u w:val="single"/>
        </w:rPr>
        <w:t>教案設計</w:t>
      </w:r>
      <w:r w:rsidRPr="005E2146">
        <w:rPr>
          <w:rFonts w:ascii="標楷體" w:eastAsia="標楷體" w:hAnsi="標楷體"/>
          <w:sz w:val="32"/>
        </w:rPr>
        <w:t>檢測指標</w:t>
      </w:r>
    </w:p>
    <w:p w:rsidR="00A61681" w:rsidRPr="009E323B" w:rsidRDefault="00A61681" w:rsidP="00A61681">
      <w:pPr>
        <w:rPr>
          <w:rFonts w:eastAsiaTheme="minorEastAsia"/>
        </w:rPr>
      </w:pPr>
      <w:r w:rsidRPr="009E323B">
        <w:rPr>
          <w:rFonts w:eastAsiaTheme="minorEastAsia"/>
        </w:rPr>
        <w:t>10</w:t>
      </w:r>
      <w:r w:rsidR="005E2146">
        <w:rPr>
          <w:rFonts w:eastAsiaTheme="minorEastAsia"/>
        </w:rPr>
        <w:t>8</w:t>
      </w:r>
      <w:r w:rsidRPr="009E323B">
        <w:rPr>
          <w:rFonts w:eastAsiaTheme="minorEastAsia"/>
        </w:rPr>
        <w:t>-1</w:t>
      </w:r>
      <w:r w:rsidR="005E2146">
        <w:rPr>
          <w:rFonts w:eastAsiaTheme="minorEastAsia"/>
        </w:rPr>
        <w:t>初</w:t>
      </w:r>
      <w:r w:rsidRPr="009E323B">
        <w:rPr>
          <w:rFonts w:eastAsiaTheme="minorEastAsia"/>
        </w:rPr>
        <w:t>版</w:t>
      </w:r>
    </w:p>
    <w:tbl>
      <w:tblPr>
        <w:tblStyle w:val="a9"/>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20"/>
        <w:gridCol w:w="1194"/>
        <w:gridCol w:w="1586"/>
        <w:gridCol w:w="1425"/>
        <w:gridCol w:w="1425"/>
        <w:gridCol w:w="1425"/>
        <w:gridCol w:w="1363"/>
      </w:tblGrid>
      <w:tr w:rsidR="00A61681" w:rsidRPr="009E323B" w:rsidTr="00D35CBA">
        <w:tc>
          <w:tcPr>
            <w:tcW w:w="1244" w:type="dxa"/>
            <w:vMerge w:val="restart"/>
            <w:vAlign w:val="center"/>
          </w:tcPr>
          <w:p w:rsidR="00A61681" w:rsidRPr="009E323B" w:rsidRDefault="00A61681" w:rsidP="00D35CBA">
            <w:pPr>
              <w:jc w:val="center"/>
              <w:rPr>
                <w:rFonts w:eastAsiaTheme="minorEastAsia"/>
              </w:rPr>
            </w:pPr>
            <w:r w:rsidRPr="009E323B">
              <w:rPr>
                <w:rFonts w:eastAsiaTheme="minorEastAsia"/>
              </w:rPr>
              <w:t>檢測指標</w:t>
            </w:r>
          </w:p>
        </w:tc>
        <w:tc>
          <w:tcPr>
            <w:tcW w:w="1222" w:type="dxa"/>
            <w:vMerge w:val="restart"/>
            <w:vAlign w:val="center"/>
          </w:tcPr>
          <w:p w:rsidR="00A61681" w:rsidRPr="009E323B" w:rsidRDefault="00A61681" w:rsidP="00D35CBA">
            <w:pPr>
              <w:jc w:val="center"/>
              <w:rPr>
                <w:rFonts w:eastAsiaTheme="minorEastAsia"/>
              </w:rPr>
            </w:pPr>
            <w:r w:rsidRPr="009E323B">
              <w:rPr>
                <w:rFonts w:eastAsiaTheme="minorEastAsia"/>
              </w:rPr>
              <w:t>參考</w:t>
            </w:r>
          </w:p>
          <w:p w:rsidR="00A61681" w:rsidRPr="009E323B" w:rsidRDefault="00A61681" w:rsidP="00D35CBA">
            <w:pPr>
              <w:jc w:val="center"/>
              <w:rPr>
                <w:rFonts w:eastAsiaTheme="minorEastAsia"/>
              </w:rPr>
            </w:pPr>
            <w:r w:rsidRPr="009E323B">
              <w:rPr>
                <w:rFonts w:eastAsiaTheme="minorEastAsia"/>
              </w:rPr>
              <w:t>檢測重點</w:t>
            </w:r>
          </w:p>
        </w:tc>
        <w:tc>
          <w:tcPr>
            <w:tcW w:w="1624" w:type="dxa"/>
            <w:vMerge w:val="restart"/>
            <w:vAlign w:val="center"/>
          </w:tcPr>
          <w:p w:rsidR="00A61681" w:rsidRPr="009E323B" w:rsidRDefault="00A61681" w:rsidP="00D35CBA">
            <w:pPr>
              <w:jc w:val="center"/>
              <w:rPr>
                <w:rFonts w:eastAsiaTheme="minorEastAsia"/>
              </w:rPr>
            </w:pPr>
            <w:r w:rsidRPr="009E323B">
              <w:rPr>
                <w:rFonts w:eastAsiaTheme="minorEastAsia"/>
              </w:rPr>
              <w:t>內涵說明</w:t>
            </w:r>
          </w:p>
        </w:tc>
        <w:tc>
          <w:tcPr>
            <w:tcW w:w="5764" w:type="dxa"/>
            <w:gridSpan w:val="4"/>
            <w:vAlign w:val="center"/>
          </w:tcPr>
          <w:p w:rsidR="00A61681" w:rsidRPr="009E323B" w:rsidRDefault="00A61681" w:rsidP="00D35CBA">
            <w:pPr>
              <w:jc w:val="center"/>
              <w:rPr>
                <w:rFonts w:eastAsiaTheme="minorEastAsia"/>
              </w:rPr>
            </w:pPr>
            <w:r w:rsidRPr="009E323B">
              <w:rPr>
                <w:rFonts w:eastAsiaTheme="minorEastAsia"/>
              </w:rPr>
              <w:t>評量準則</w:t>
            </w:r>
          </w:p>
        </w:tc>
      </w:tr>
      <w:tr w:rsidR="00A61681" w:rsidRPr="009E323B" w:rsidTr="00D35CBA">
        <w:tc>
          <w:tcPr>
            <w:tcW w:w="1244" w:type="dxa"/>
            <w:vMerge/>
            <w:vAlign w:val="center"/>
          </w:tcPr>
          <w:p w:rsidR="00A61681" w:rsidRPr="009E323B" w:rsidRDefault="00A61681" w:rsidP="00D35CBA">
            <w:pPr>
              <w:jc w:val="center"/>
              <w:rPr>
                <w:rFonts w:eastAsiaTheme="minorEastAsia"/>
              </w:rPr>
            </w:pPr>
          </w:p>
        </w:tc>
        <w:tc>
          <w:tcPr>
            <w:tcW w:w="1222" w:type="dxa"/>
            <w:vMerge/>
            <w:vAlign w:val="center"/>
          </w:tcPr>
          <w:p w:rsidR="00A61681" w:rsidRPr="009E323B" w:rsidRDefault="00A61681" w:rsidP="00D35CBA">
            <w:pPr>
              <w:jc w:val="center"/>
              <w:rPr>
                <w:rFonts w:eastAsiaTheme="minorEastAsia"/>
              </w:rPr>
            </w:pPr>
          </w:p>
        </w:tc>
        <w:tc>
          <w:tcPr>
            <w:tcW w:w="1624" w:type="dxa"/>
            <w:vMerge/>
            <w:vAlign w:val="center"/>
          </w:tcPr>
          <w:p w:rsidR="00A61681" w:rsidRPr="009E323B" w:rsidRDefault="00A61681" w:rsidP="00D35CBA">
            <w:pPr>
              <w:jc w:val="center"/>
              <w:rPr>
                <w:rFonts w:eastAsiaTheme="minorEastAsia"/>
              </w:rPr>
            </w:pPr>
          </w:p>
        </w:tc>
        <w:tc>
          <w:tcPr>
            <w:tcW w:w="1457" w:type="dxa"/>
            <w:vAlign w:val="center"/>
          </w:tcPr>
          <w:p w:rsidR="00A61681" w:rsidRPr="009E323B" w:rsidRDefault="00A61681" w:rsidP="00D35CBA">
            <w:pPr>
              <w:jc w:val="center"/>
              <w:rPr>
                <w:rFonts w:eastAsiaTheme="minorEastAsia"/>
              </w:rPr>
            </w:pPr>
            <w:r w:rsidRPr="009E323B">
              <w:rPr>
                <w:rFonts w:eastAsiaTheme="minorEastAsia"/>
              </w:rPr>
              <w:t>良好</w:t>
            </w:r>
          </w:p>
        </w:tc>
        <w:tc>
          <w:tcPr>
            <w:tcW w:w="1457" w:type="dxa"/>
            <w:vAlign w:val="center"/>
          </w:tcPr>
          <w:p w:rsidR="00A61681" w:rsidRPr="009E323B" w:rsidRDefault="00A61681" w:rsidP="00D35CBA">
            <w:pPr>
              <w:jc w:val="center"/>
              <w:rPr>
                <w:rFonts w:eastAsiaTheme="minorEastAsia"/>
              </w:rPr>
            </w:pPr>
            <w:r w:rsidRPr="009E323B">
              <w:rPr>
                <w:rFonts w:eastAsiaTheme="minorEastAsia"/>
              </w:rPr>
              <w:t>合格</w:t>
            </w:r>
          </w:p>
        </w:tc>
        <w:tc>
          <w:tcPr>
            <w:tcW w:w="1457" w:type="dxa"/>
            <w:vAlign w:val="center"/>
          </w:tcPr>
          <w:p w:rsidR="00A61681" w:rsidRPr="009E323B" w:rsidRDefault="00A61681" w:rsidP="00D35CBA">
            <w:pPr>
              <w:jc w:val="center"/>
              <w:rPr>
                <w:rFonts w:eastAsiaTheme="minorEastAsia"/>
              </w:rPr>
            </w:pPr>
            <w:r w:rsidRPr="009E323B">
              <w:rPr>
                <w:rFonts w:eastAsiaTheme="minorEastAsia"/>
              </w:rPr>
              <w:t>尚可</w:t>
            </w:r>
          </w:p>
        </w:tc>
        <w:tc>
          <w:tcPr>
            <w:tcW w:w="1393" w:type="dxa"/>
            <w:vAlign w:val="center"/>
          </w:tcPr>
          <w:p w:rsidR="00A61681" w:rsidRPr="009E323B" w:rsidRDefault="00A61681" w:rsidP="00D35CBA">
            <w:pPr>
              <w:jc w:val="center"/>
              <w:rPr>
                <w:rFonts w:eastAsiaTheme="minorEastAsia"/>
              </w:rPr>
            </w:pPr>
            <w:r w:rsidRPr="009E323B">
              <w:rPr>
                <w:rFonts w:eastAsiaTheme="minorEastAsia"/>
              </w:rPr>
              <w:t>待改進</w:t>
            </w:r>
          </w:p>
        </w:tc>
      </w:tr>
      <w:tr w:rsidR="00A61681" w:rsidRPr="009E323B" w:rsidTr="00D35CBA">
        <w:tc>
          <w:tcPr>
            <w:tcW w:w="1244" w:type="dxa"/>
            <w:vMerge w:val="restart"/>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1.</w:t>
            </w:r>
            <w:r w:rsidRPr="009E323B">
              <w:rPr>
                <w:rFonts w:eastAsiaTheme="minorEastAsia"/>
                <w:sz w:val="18"/>
                <w:szCs w:val="18"/>
              </w:rPr>
              <w:t>教案設計理念</w:t>
            </w:r>
            <w:proofErr w:type="gramStart"/>
            <w:r w:rsidRPr="009E323B">
              <w:rPr>
                <w:rFonts w:eastAsiaTheme="minorEastAsia"/>
                <w:sz w:val="18"/>
                <w:szCs w:val="18"/>
              </w:rPr>
              <w:t>清楚，</w:t>
            </w:r>
            <w:proofErr w:type="gramEnd"/>
            <w:r w:rsidRPr="009E323B">
              <w:rPr>
                <w:rFonts w:eastAsiaTheme="minorEastAsia"/>
                <w:sz w:val="18"/>
                <w:szCs w:val="18"/>
              </w:rPr>
              <w:t>單元架構完整</w:t>
            </w:r>
          </w:p>
          <w:p w:rsidR="00A61681" w:rsidRPr="009E323B" w:rsidRDefault="00A61681" w:rsidP="00D35CBA">
            <w:pPr>
              <w:spacing w:line="240" w:lineRule="exact"/>
              <w:rPr>
                <w:rFonts w:eastAsiaTheme="minorEastAsia"/>
                <w:sz w:val="18"/>
                <w:szCs w:val="18"/>
              </w:rPr>
            </w:pPr>
          </w:p>
        </w:tc>
        <w:tc>
          <w:tcPr>
            <w:tcW w:w="1222"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1-1</w:t>
            </w:r>
            <w:r w:rsidRPr="009E323B">
              <w:rPr>
                <w:rFonts w:eastAsiaTheme="minorEastAsia"/>
                <w:sz w:val="18"/>
                <w:szCs w:val="18"/>
              </w:rPr>
              <w:t>設計理念能符合教學目標</w:t>
            </w:r>
          </w:p>
          <w:p w:rsidR="00A61681" w:rsidRPr="009E323B" w:rsidRDefault="00A61681" w:rsidP="00D35CBA">
            <w:pPr>
              <w:spacing w:line="240" w:lineRule="exact"/>
              <w:rPr>
                <w:rFonts w:eastAsiaTheme="minorEastAsia"/>
                <w:sz w:val="18"/>
                <w:szCs w:val="18"/>
              </w:rPr>
            </w:pPr>
          </w:p>
        </w:tc>
        <w:tc>
          <w:tcPr>
            <w:tcW w:w="1624"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能清楚說明設計理念與教學目標的相關性</w:t>
            </w:r>
          </w:p>
        </w:tc>
        <w:tc>
          <w:tcPr>
            <w:tcW w:w="1457"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設計理念</w:t>
            </w:r>
            <w:proofErr w:type="gramStart"/>
            <w:r w:rsidRPr="009E323B">
              <w:rPr>
                <w:rFonts w:eastAsiaTheme="minorEastAsia"/>
                <w:sz w:val="18"/>
                <w:szCs w:val="18"/>
              </w:rPr>
              <w:t>清楚、</w:t>
            </w:r>
            <w:proofErr w:type="gramEnd"/>
            <w:r w:rsidRPr="009E323B">
              <w:rPr>
                <w:rFonts w:eastAsiaTheme="minorEastAsia"/>
                <w:sz w:val="18"/>
                <w:szCs w:val="18"/>
              </w:rPr>
              <w:t>條理分明，且能適切結合教學目標</w:t>
            </w:r>
          </w:p>
        </w:tc>
        <w:tc>
          <w:tcPr>
            <w:tcW w:w="1457"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設計理念清楚並能結合教學目標</w:t>
            </w:r>
          </w:p>
        </w:tc>
        <w:tc>
          <w:tcPr>
            <w:tcW w:w="1457"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設計理念尚稱</w:t>
            </w:r>
            <w:proofErr w:type="gramStart"/>
            <w:r w:rsidRPr="009E323B">
              <w:rPr>
                <w:rFonts w:eastAsiaTheme="minorEastAsia"/>
                <w:sz w:val="18"/>
                <w:szCs w:val="18"/>
              </w:rPr>
              <w:t>清楚，</w:t>
            </w:r>
            <w:proofErr w:type="gramEnd"/>
            <w:r w:rsidRPr="009E323B">
              <w:rPr>
                <w:rFonts w:eastAsiaTheme="minorEastAsia"/>
                <w:sz w:val="18"/>
                <w:szCs w:val="18"/>
              </w:rPr>
              <w:t>能與教學目標大致相關</w:t>
            </w:r>
          </w:p>
        </w:tc>
        <w:tc>
          <w:tcPr>
            <w:tcW w:w="1393"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設計理念不清楚或偏離教學目標</w:t>
            </w:r>
          </w:p>
        </w:tc>
      </w:tr>
      <w:tr w:rsidR="00A61681" w:rsidRPr="009E323B" w:rsidTr="00D35CBA">
        <w:tc>
          <w:tcPr>
            <w:tcW w:w="1244" w:type="dxa"/>
            <w:vMerge/>
          </w:tcPr>
          <w:p w:rsidR="00A61681" w:rsidRPr="009E323B" w:rsidRDefault="00A61681" w:rsidP="00D35CBA">
            <w:pPr>
              <w:spacing w:line="240" w:lineRule="exact"/>
              <w:rPr>
                <w:rFonts w:eastAsiaTheme="minorEastAsia"/>
                <w:sz w:val="18"/>
                <w:szCs w:val="18"/>
              </w:rPr>
            </w:pPr>
          </w:p>
        </w:tc>
        <w:tc>
          <w:tcPr>
            <w:tcW w:w="1222"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1-2</w:t>
            </w:r>
            <w:r w:rsidRPr="009E323B">
              <w:rPr>
                <w:rFonts w:eastAsiaTheme="minorEastAsia"/>
                <w:sz w:val="18"/>
                <w:szCs w:val="18"/>
              </w:rPr>
              <w:t>設計內容能考量學生背景</w:t>
            </w:r>
          </w:p>
          <w:p w:rsidR="00A61681" w:rsidRPr="009E323B" w:rsidRDefault="00A61681" w:rsidP="00D35CBA">
            <w:pPr>
              <w:spacing w:line="240" w:lineRule="exact"/>
              <w:rPr>
                <w:rFonts w:eastAsiaTheme="minorEastAsia"/>
                <w:sz w:val="18"/>
                <w:szCs w:val="18"/>
              </w:rPr>
            </w:pPr>
          </w:p>
        </w:tc>
        <w:tc>
          <w:tcPr>
            <w:tcW w:w="1624"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能清楚說明學生的先備知識或可能遭遇的學習困難</w:t>
            </w:r>
          </w:p>
        </w:tc>
        <w:tc>
          <w:tcPr>
            <w:tcW w:w="1457"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清楚說明並分析學生的先備知識及可能遭遇的學習困難</w:t>
            </w:r>
          </w:p>
        </w:tc>
        <w:tc>
          <w:tcPr>
            <w:tcW w:w="1457"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清楚說明學生的先備知識或可能遭遇的學習困難</w:t>
            </w:r>
          </w:p>
        </w:tc>
        <w:tc>
          <w:tcPr>
            <w:tcW w:w="1457"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簡略提到學生的先備知識或可能遭遇的學習困難</w:t>
            </w:r>
          </w:p>
        </w:tc>
        <w:tc>
          <w:tcPr>
            <w:tcW w:w="1393"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未提及學生的先備知識與可能遭遇的學習困難</w:t>
            </w:r>
          </w:p>
        </w:tc>
      </w:tr>
      <w:tr w:rsidR="00A61681" w:rsidRPr="009E323B" w:rsidTr="00D35CBA">
        <w:tc>
          <w:tcPr>
            <w:tcW w:w="1244" w:type="dxa"/>
            <w:vMerge/>
          </w:tcPr>
          <w:p w:rsidR="00A61681" w:rsidRPr="009E323B" w:rsidRDefault="00A61681" w:rsidP="00D35CBA">
            <w:pPr>
              <w:spacing w:line="240" w:lineRule="exact"/>
              <w:rPr>
                <w:rFonts w:eastAsiaTheme="minorEastAsia"/>
                <w:sz w:val="18"/>
                <w:szCs w:val="18"/>
              </w:rPr>
            </w:pPr>
          </w:p>
        </w:tc>
        <w:tc>
          <w:tcPr>
            <w:tcW w:w="1222"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1-3</w:t>
            </w:r>
            <w:r w:rsidRPr="009E323B">
              <w:rPr>
                <w:rFonts w:eastAsiaTheme="minorEastAsia"/>
                <w:sz w:val="18"/>
                <w:szCs w:val="18"/>
              </w:rPr>
              <w:t>單元架構能有組織有條理</w:t>
            </w:r>
          </w:p>
          <w:p w:rsidR="00A61681" w:rsidRPr="009E323B" w:rsidRDefault="00A61681" w:rsidP="00D35CBA">
            <w:pPr>
              <w:spacing w:line="240" w:lineRule="exact"/>
              <w:rPr>
                <w:rFonts w:eastAsiaTheme="minorEastAsia"/>
                <w:sz w:val="18"/>
                <w:szCs w:val="18"/>
              </w:rPr>
            </w:pPr>
          </w:p>
        </w:tc>
        <w:tc>
          <w:tcPr>
            <w:tcW w:w="1624"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能運用文字或圖表等方式，清楚呈現單元教學架構及重點</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運用文字及圖表等方式，有條理且清楚呈現單元教學架構與重點</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運用文字或圖表等方式，清楚呈現單元教學架構及重點</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運用文字或圖表等方式，簡略呈現單元教學架構或重點</w:t>
            </w:r>
          </w:p>
        </w:tc>
        <w:tc>
          <w:tcPr>
            <w:tcW w:w="1393"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未清楚呈現單元教學架構及重點</w:t>
            </w:r>
          </w:p>
        </w:tc>
      </w:tr>
      <w:tr w:rsidR="00A61681" w:rsidRPr="009E323B" w:rsidTr="00D35CBA">
        <w:tc>
          <w:tcPr>
            <w:tcW w:w="1244" w:type="dxa"/>
            <w:vMerge w:val="restart"/>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2.</w:t>
            </w:r>
            <w:r w:rsidRPr="009E323B">
              <w:rPr>
                <w:rFonts w:eastAsiaTheme="minorEastAsia"/>
                <w:sz w:val="18"/>
                <w:szCs w:val="18"/>
              </w:rPr>
              <w:t>教案設計符合課程綱要、教學單元及教學目標</w:t>
            </w:r>
          </w:p>
          <w:p w:rsidR="00A61681" w:rsidRPr="009E323B" w:rsidRDefault="00A61681" w:rsidP="00D35CBA">
            <w:pPr>
              <w:spacing w:line="240" w:lineRule="exact"/>
              <w:rPr>
                <w:rFonts w:eastAsiaTheme="minorEastAsia"/>
                <w:sz w:val="18"/>
                <w:szCs w:val="18"/>
              </w:rPr>
            </w:pPr>
          </w:p>
        </w:tc>
        <w:tc>
          <w:tcPr>
            <w:tcW w:w="1222"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2-1</w:t>
            </w:r>
            <w:r w:rsidRPr="009E323B">
              <w:rPr>
                <w:rFonts w:eastAsiaTheme="minorEastAsia"/>
                <w:sz w:val="18"/>
                <w:szCs w:val="18"/>
              </w:rPr>
              <w:t>設計內容能符合課程綱要</w:t>
            </w:r>
          </w:p>
          <w:p w:rsidR="00A61681" w:rsidRPr="009E323B" w:rsidRDefault="00A61681" w:rsidP="00D35CBA">
            <w:pPr>
              <w:spacing w:line="240" w:lineRule="exact"/>
              <w:rPr>
                <w:rFonts w:eastAsiaTheme="minorEastAsia"/>
                <w:sz w:val="18"/>
                <w:szCs w:val="18"/>
              </w:rPr>
            </w:pPr>
          </w:p>
        </w:tc>
        <w:tc>
          <w:tcPr>
            <w:tcW w:w="1624"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教案內容能符合</w:t>
            </w:r>
            <w:proofErr w:type="gramStart"/>
            <w:r w:rsidRPr="009E323B">
              <w:rPr>
                <w:rFonts w:eastAsiaTheme="minorEastAsia"/>
                <w:sz w:val="18"/>
                <w:szCs w:val="18"/>
              </w:rPr>
              <w:t>課程領綱核心</w:t>
            </w:r>
            <w:proofErr w:type="gramEnd"/>
            <w:r w:rsidRPr="009E323B">
              <w:rPr>
                <w:rFonts w:eastAsiaTheme="minorEastAsia"/>
                <w:sz w:val="18"/>
                <w:szCs w:val="18"/>
              </w:rPr>
              <w:t>素養及學習重點</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教案內容確切符合</w:t>
            </w:r>
            <w:proofErr w:type="gramStart"/>
            <w:r w:rsidRPr="009E323B">
              <w:rPr>
                <w:rFonts w:ascii="Times New Roman" w:hAnsi="Times New Roman" w:cs="Times New Roman"/>
                <w:color w:val="auto"/>
                <w:sz w:val="18"/>
                <w:szCs w:val="18"/>
              </w:rPr>
              <w:t>課程領綱核心</w:t>
            </w:r>
            <w:proofErr w:type="gramEnd"/>
            <w:r w:rsidRPr="009E323B">
              <w:rPr>
                <w:rFonts w:ascii="Times New Roman" w:hAnsi="Times New Roman" w:cs="Times New Roman"/>
                <w:color w:val="auto"/>
                <w:sz w:val="18"/>
                <w:szCs w:val="18"/>
              </w:rPr>
              <w:t>素養及學習重點的核心概念</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教案內容能符合</w:t>
            </w:r>
            <w:proofErr w:type="gramStart"/>
            <w:r w:rsidRPr="009E323B">
              <w:rPr>
                <w:rFonts w:ascii="Times New Roman" w:hAnsi="Times New Roman" w:cs="Times New Roman"/>
                <w:color w:val="auto"/>
                <w:sz w:val="18"/>
                <w:szCs w:val="18"/>
              </w:rPr>
              <w:t>課程領綱核心</w:t>
            </w:r>
            <w:proofErr w:type="gramEnd"/>
            <w:r w:rsidRPr="009E323B">
              <w:rPr>
                <w:rFonts w:ascii="Times New Roman" w:hAnsi="Times New Roman" w:cs="Times New Roman"/>
                <w:color w:val="auto"/>
                <w:sz w:val="18"/>
                <w:szCs w:val="18"/>
              </w:rPr>
              <w:t>素養及學習重點</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教案內容部分符合</w:t>
            </w:r>
            <w:proofErr w:type="gramStart"/>
            <w:r w:rsidRPr="009E323B">
              <w:rPr>
                <w:rFonts w:ascii="Times New Roman" w:hAnsi="Times New Roman" w:cs="Times New Roman"/>
                <w:color w:val="auto"/>
                <w:sz w:val="18"/>
                <w:szCs w:val="18"/>
              </w:rPr>
              <w:t>課程領綱核心</w:t>
            </w:r>
            <w:proofErr w:type="gramEnd"/>
            <w:r w:rsidRPr="009E323B">
              <w:rPr>
                <w:rFonts w:ascii="Times New Roman" w:hAnsi="Times New Roman" w:cs="Times New Roman"/>
                <w:color w:val="auto"/>
                <w:sz w:val="18"/>
                <w:szCs w:val="18"/>
              </w:rPr>
              <w:t>素養或學習重點</w:t>
            </w:r>
          </w:p>
        </w:tc>
        <w:tc>
          <w:tcPr>
            <w:tcW w:w="1393"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教案內容不符合</w:t>
            </w:r>
            <w:proofErr w:type="gramStart"/>
            <w:r w:rsidRPr="009E323B">
              <w:rPr>
                <w:rFonts w:ascii="Times New Roman" w:hAnsi="Times New Roman" w:cs="Times New Roman"/>
                <w:color w:val="auto"/>
                <w:sz w:val="18"/>
                <w:szCs w:val="18"/>
              </w:rPr>
              <w:t>課程領綱核心</w:t>
            </w:r>
            <w:proofErr w:type="gramEnd"/>
            <w:r w:rsidRPr="009E323B">
              <w:rPr>
                <w:rFonts w:ascii="Times New Roman" w:hAnsi="Times New Roman" w:cs="Times New Roman"/>
                <w:color w:val="auto"/>
                <w:sz w:val="18"/>
                <w:szCs w:val="18"/>
              </w:rPr>
              <w:t>素養及學習重點</w:t>
            </w:r>
          </w:p>
        </w:tc>
      </w:tr>
      <w:tr w:rsidR="00A61681" w:rsidRPr="009E323B" w:rsidTr="00D35CBA">
        <w:tc>
          <w:tcPr>
            <w:tcW w:w="1244" w:type="dxa"/>
            <w:vMerge/>
          </w:tcPr>
          <w:p w:rsidR="00A61681" w:rsidRPr="009E323B" w:rsidRDefault="00A61681" w:rsidP="00D35CBA">
            <w:pPr>
              <w:spacing w:line="240" w:lineRule="exact"/>
              <w:rPr>
                <w:rFonts w:eastAsiaTheme="minorEastAsia"/>
                <w:sz w:val="18"/>
                <w:szCs w:val="18"/>
              </w:rPr>
            </w:pPr>
          </w:p>
        </w:tc>
        <w:tc>
          <w:tcPr>
            <w:tcW w:w="1222"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2-2</w:t>
            </w:r>
            <w:r w:rsidRPr="009E323B">
              <w:rPr>
                <w:rFonts w:eastAsiaTheme="minorEastAsia"/>
                <w:sz w:val="18"/>
                <w:szCs w:val="18"/>
              </w:rPr>
              <w:t>設計內容能清楚呈現教學目標</w:t>
            </w:r>
          </w:p>
          <w:p w:rsidR="00A61681" w:rsidRPr="009E323B" w:rsidRDefault="00A61681" w:rsidP="00D35CBA">
            <w:pPr>
              <w:spacing w:line="240" w:lineRule="exact"/>
              <w:rPr>
                <w:rFonts w:eastAsiaTheme="minorEastAsia"/>
                <w:sz w:val="18"/>
                <w:szCs w:val="18"/>
              </w:rPr>
            </w:pPr>
          </w:p>
        </w:tc>
        <w:tc>
          <w:tcPr>
            <w:tcW w:w="1624"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教案內容能清楚明瞭呈現教學目標</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教案內容清楚明瞭且有層次的呈現教學目標</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教案內容清楚明瞭呈現教學目標</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教案內容簡略呈現教學目標</w:t>
            </w:r>
          </w:p>
        </w:tc>
        <w:tc>
          <w:tcPr>
            <w:tcW w:w="1393"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教案內容未能呈現教學目標</w:t>
            </w:r>
          </w:p>
        </w:tc>
      </w:tr>
      <w:tr w:rsidR="00A61681" w:rsidRPr="009E323B" w:rsidTr="00D35CBA">
        <w:tc>
          <w:tcPr>
            <w:tcW w:w="1244" w:type="dxa"/>
            <w:vMerge/>
          </w:tcPr>
          <w:p w:rsidR="00A61681" w:rsidRPr="009E323B" w:rsidRDefault="00A61681" w:rsidP="00D35CBA">
            <w:pPr>
              <w:spacing w:line="240" w:lineRule="exact"/>
              <w:rPr>
                <w:rFonts w:eastAsiaTheme="minorEastAsia"/>
                <w:sz w:val="18"/>
                <w:szCs w:val="18"/>
              </w:rPr>
            </w:pPr>
          </w:p>
        </w:tc>
        <w:tc>
          <w:tcPr>
            <w:tcW w:w="1222" w:type="dxa"/>
          </w:tcPr>
          <w:p w:rsidR="00A61681" w:rsidRPr="009E323B" w:rsidRDefault="00A61681" w:rsidP="005E2146">
            <w:pPr>
              <w:spacing w:line="240" w:lineRule="exact"/>
              <w:rPr>
                <w:rFonts w:eastAsiaTheme="minorEastAsia"/>
                <w:sz w:val="18"/>
                <w:szCs w:val="18"/>
              </w:rPr>
            </w:pPr>
            <w:r w:rsidRPr="009E323B">
              <w:rPr>
                <w:rFonts w:eastAsiaTheme="minorEastAsia"/>
                <w:sz w:val="18"/>
                <w:szCs w:val="18"/>
              </w:rPr>
              <w:t>2-3</w:t>
            </w:r>
            <w:r w:rsidRPr="009E323B">
              <w:rPr>
                <w:rFonts w:eastAsiaTheme="minorEastAsia"/>
                <w:sz w:val="18"/>
                <w:szCs w:val="18"/>
              </w:rPr>
              <w:t>設計內容能切中教學要點</w:t>
            </w:r>
          </w:p>
        </w:tc>
        <w:tc>
          <w:tcPr>
            <w:tcW w:w="1624"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教案內容能聚焦，不偏離教學重點</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教案內容切中教學重點且具有創意</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教案內容聚焦，不偏離教學重點</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教案內容尚能聚焦，未明顯偏離教學重點</w:t>
            </w:r>
          </w:p>
        </w:tc>
        <w:tc>
          <w:tcPr>
            <w:tcW w:w="1393"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教案內容失焦，偏離教學重點</w:t>
            </w:r>
          </w:p>
        </w:tc>
      </w:tr>
      <w:tr w:rsidR="00A61681" w:rsidRPr="009E323B" w:rsidTr="00D35CBA">
        <w:tc>
          <w:tcPr>
            <w:tcW w:w="1244" w:type="dxa"/>
            <w:vMerge w:val="restart"/>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3.</w:t>
            </w:r>
            <w:r w:rsidRPr="009E323B">
              <w:rPr>
                <w:rFonts w:eastAsiaTheme="minorEastAsia"/>
                <w:sz w:val="18"/>
                <w:szCs w:val="18"/>
              </w:rPr>
              <w:t>教案內容能有效引起學生的學習動機</w:t>
            </w:r>
          </w:p>
          <w:p w:rsidR="00A61681" w:rsidRPr="009E323B" w:rsidRDefault="00A61681" w:rsidP="00D35CBA">
            <w:pPr>
              <w:spacing w:line="240" w:lineRule="exact"/>
              <w:rPr>
                <w:rFonts w:eastAsiaTheme="minorEastAsia"/>
                <w:sz w:val="18"/>
                <w:szCs w:val="18"/>
              </w:rPr>
            </w:pPr>
          </w:p>
        </w:tc>
        <w:tc>
          <w:tcPr>
            <w:tcW w:w="1222"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3-1</w:t>
            </w:r>
            <w:r w:rsidRPr="009E323B">
              <w:rPr>
                <w:rFonts w:eastAsiaTheme="minorEastAsia"/>
                <w:sz w:val="18"/>
                <w:szCs w:val="18"/>
              </w:rPr>
              <w:t>準備階段能引發學習動機</w:t>
            </w:r>
          </w:p>
          <w:p w:rsidR="00A61681" w:rsidRPr="009E323B" w:rsidRDefault="00A61681" w:rsidP="00D35CBA">
            <w:pPr>
              <w:spacing w:line="240" w:lineRule="exact"/>
              <w:rPr>
                <w:rFonts w:eastAsiaTheme="minorEastAsia"/>
                <w:sz w:val="18"/>
                <w:szCs w:val="18"/>
              </w:rPr>
            </w:pPr>
          </w:p>
        </w:tc>
        <w:tc>
          <w:tcPr>
            <w:tcW w:w="1624"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暖身活動能引起學生學習動機，或結合學生舊經驗導入新觀念</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暖身活動能有效引起學生學習動機，並結合學生舊經驗導入新觀念</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暖身活動能引起學生學習動機，或結合學生舊經驗導入新觀念</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暖身活動尚能引起學生學習動機，或簡略提及學生的舊經驗</w:t>
            </w:r>
          </w:p>
        </w:tc>
        <w:tc>
          <w:tcPr>
            <w:tcW w:w="1393"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沒有暖身活動</w:t>
            </w:r>
          </w:p>
        </w:tc>
      </w:tr>
      <w:tr w:rsidR="00A61681" w:rsidRPr="009E323B" w:rsidTr="00D35CBA">
        <w:tc>
          <w:tcPr>
            <w:tcW w:w="1244" w:type="dxa"/>
            <w:vMerge/>
          </w:tcPr>
          <w:p w:rsidR="00A61681" w:rsidRPr="009E323B" w:rsidRDefault="00A61681" w:rsidP="00D35CBA">
            <w:pPr>
              <w:spacing w:line="240" w:lineRule="exact"/>
              <w:rPr>
                <w:rFonts w:eastAsiaTheme="minorEastAsia"/>
                <w:sz w:val="18"/>
                <w:szCs w:val="18"/>
              </w:rPr>
            </w:pPr>
          </w:p>
        </w:tc>
        <w:tc>
          <w:tcPr>
            <w:tcW w:w="1222"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3-2</w:t>
            </w:r>
            <w:r w:rsidRPr="009E323B">
              <w:rPr>
                <w:rFonts w:eastAsiaTheme="minorEastAsia"/>
                <w:sz w:val="18"/>
                <w:szCs w:val="18"/>
              </w:rPr>
              <w:t>發展階段能維持學生學習興趣</w:t>
            </w:r>
          </w:p>
          <w:p w:rsidR="00A61681" w:rsidRPr="009E323B" w:rsidRDefault="00A61681" w:rsidP="00D35CBA">
            <w:pPr>
              <w:spacing w:line="240" w:lineRule="exact"/>
              <w:rPr>
                <w:rFonts w:eastAsiaTheme="minorEastAsia"/>
                <w:sz w:val="18"/>
                <w:szCs w:val="18"/>
              </w:rPr>
            </w:pPr>
          </w:p>
        </w:tc>
        <w:tc>
          <w:tcPr>
            <w:tcW w:w="1624"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能透過不同的教學活動設計，維持學生的學習興趣</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能設計多樣化且有創意的教學活動，提升學生的學習興趣</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透過不同的教學活動設計，維持學生的學習興趣</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部分教學活動設計能維持學生學習興趣，但活動不夠多元</w:t>
            </w:r>
          </w:p>
        </w:tc>
        <w:tc>
          <w:tcPr>
            <w:tcW w:w="1393"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無法透過教學活動維持學生的學習興趣</w:t>
            </w:r>
          </w:p>
        </w:tc>
      </w:tr>
      <w:tr w:rsidR="00A61681" w:rsidRPr="009E323B" w:rsidTr="00D35CBA">
        <w:tc>
          <w:tcPr>
            <w:tcW w:w="1244" w:type="dxa"/>
            <w:vMerge w:val="restart"/>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4.</w:t>
            </w:r>
            <w:r w:rsidRPr="009E323B">
              <w:rPr>
                <w:rFonts w:eastAsiaTheme="minorEastAsia"/>
                <w:sz w:val="18"/>
                <w:szCs w:val="18"/>
              </w:rPr>
              <w:t>教案內容能適切分配教學活動時間</w:t>
            </w:r>
          </w:p>
          <w:p w:rsidR="00A61681" w:rsidRPr="009E323B" w:rsidRDefault="00A61681" w:rsidP="00D35CBA">
            <w:pPr>
              <w:spacing w:line="240" w:lineRule="exact"/>
              <w:rPr>
                <w:rFonts w:eastAsiaTheme="minorEastAsia"/>
                <w:sz w:val="18"/>
                <w:szCs w:val="18"/>
              </w:rPr>
            </w:pPr>
          </w:p>
        </w:tc>
        <w:tc>
          <w:tcPr>
            <w:tcW w:w="1222"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4-1</w:t>
            </w:r>
            <w:proofErr w:type="gramStart"/>
            <w:r w:rsidRPr="009E323B">
              <w:rPr>
                <w:rFonts w:eastAsiaTheme="minorEastAsia"/>
                <w:sz w:val="18"/>
                <w:szCs w:val="18"/>
              </w:rPr>
              <w:t>各</w:t>
            </w:r>
            <w:proofErr w:type="gramEnd"/>
            <w:r w:rsidRPr="009E323B">
              <w:rPr>
                <w:rFonts w:eastAsiaTheme="minorEastAsia"/>
                <w:sz w:val="18"/>
                <w:szCs w:val="18"/>
              </w:rPr>
              <w:t>教學階段時間能分配合宜</w:t>
            </w:r>
          </w:p>
          <w:p w:rsidR="00A61681" w:rsidRPr="009E323B" w:rsidRDefault="00A61681" w:rsidP="00D35CBA">
            <w:pPr>
              <w:spacing w:line="240" w:lineRule="exact"/>
              <w:rPr>
                <w:rFonts w:eastAsiaTheme="minorEastAsia"/>
                <w:sz w:val="18"/>
                <w:szCs w:val="18"/>
              </w:rPr>
            </w:pPr>
          </w:p>
        </w:tc>
        <w:tc>
          <w:tcPr>
            <w:tcW w:w="1624"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能依教學階段，適切分配教學時間</w:t>
            </w:r>
          </w:p>
        </w:tc>
        <w:tc>
          <w:tcPr>
            <w:tcW w:w="1457"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依教學階段，適切分配教學時間</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能區分教學階段，大部分時間分配</w:t>
            </w:r>
            <w:proofErr w:type="gramStart"/>
            <w:r w:rsidRPr="009E323B">
              <w:rPr>
                <w:rFonts w:ascii="Times New Roman" w:hAnsi="Times New Roman" w:cs="Times New Roman"/>
                <w:color w:val="auto"/>
                <w:sz w:val="18"/>
                <w:szCs w:val="18"/>
              </w:rPr>
              <w:t>尚稱適切</w:t>
            </w:r>
            <w:proofErr w:type="gramEnd"/>
          </w:p>
        </w:tc>
        <w:tc>
          <w:tcPr>
            <w:tcW w:w="1393"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未分配教學階段的時間或教學時數錯誤，或時間分配不適切</w:t>
            </w:r>
          </w:p>
        </w:tc>
      </w:tr>
      <w:tr w:rsidR="00A61681" w:rsidRPr="009E323B" w:rsidTr="00D35CBA">
        <w:tc>
          <w:tcPr>
            <w:tcW w:w="1244" w:type="dxa"/>
            <w:vMerge/>
          </w:tcPr>
          <w:p w:rsidR="00A61681" w:rsidRPr="009E323B" w:rsidRDefault="00A61681" w:rsidP="00D35CBA">
            <w:pPr>
              <w:spacing w:line="240" w:lineRule="exact"/>
              <w:rPr>
                <w:rFonts w:eastAsiaTheme="minorEastAsia"/>
                <w:sz w:val="18"/>
                <w:szCs w:val="18"/>
              </w:rPr>
            </w:pPr>
          </w:p>
        </w:tc>
        <w:tc>
          <w:tcPr>
            <w:tcW w:w="1222"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4-2</w:t>
            </w:r>
            <w:proofErr w:type="gramStart"/>
            <w:r w:rsidRPr="009E323B">
              <w:rPr>
                <w:rFonts w:eastAsiaTheme="minorEastAsia"/>
                <w:sz w:val="18"/>
                <w:szCs w:val="18"/>
              </w:rPr>
              <w:t>各</w:t>
            </w:r>
            <w:proofErr w:type="gramEnd"/>
            <w:r w:rsidRPr="009E323B">
              <w:rPr>
                <w:rFonts w:eastAsiaTheme="minorEastAsia"/>
                <w:sz w:val="18"/>
                <w:szCs w:val="18"/>
              </w:rPr>
              <w:t>教學活動時間能分配合宜</w:t>
            </w:r>
          </w:p>
          <w:p w:rsidR="00A61681" w:rsidRPr="009E323B" w:rsidRDefault="00A61681" w:rsidP="00D35CBA">
            <w:pPr>
              <w:spacing w:line="240" w:lineRule="exact"/>
              <w:rPr>
                <w:rFonts w:eastAsiaTheme="minorEastAsia"/>
                <w:sz w:val="18"/>
                <w:szCs w:val="18"/>
              </w:rPr>
            </w:pPr>
          </w:p>
        </w:tc>
        <w:tc>
          <w:tcPr>
            <w:tcW w:w="1624"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能依教學活動性質，適切分配教學時間</w:t>
            </w:r>
          </w:p>
        </w:tc>
        <w:tc>
          <w:tcPr>
            <w:tcW w:w="1457"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依教學活動性質，適切分配教學時間</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依教學活動性質分配時間，大部分時間分配</w:t>
            </w:r>
            <w:proofErr w:type="gramStart"/>
            <w:r w:rsidRPr="009E323B">
              <w:rPr>
                <w:rFonts w:ascii="Times New Roman" w:hAnsi="Times New Roman" w:cs="Times New Roman"/>
                <w:color w:val="auto"/>
                <w:sz w:val="18"/>
                <w:szCs w:val="18"/>
              </w:rPr>
              <w:t>尚稱適切</w:t>
            </w:r>
            <w:proofErr w:type="gramEnd"/>
          </w:p>
        </w:tc>
        <w:tc>
          <w:tcPr>
            <w:tcW w:w="1393"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未分配教學活動時間，或時間分配不切實際</w:t>
            </w:r>
          </w:p>
        </w:tc>
      </w:tr>
      <w:tr w:rsidR="00A61681" w:rsidRPr="009E323B" w:rsidTr="00D35CBA">
        <w:tc>
          <w:tcPr>
            <w:tcW w:w="1244" w:type="dxa"/>
            <w:vMerge w:val="restart"/>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5.</w:t>
            </w:r>
            <w:r w:rsidRPr="009E323B">
              <w:rPr>
                <w:rFonts w:eastAsiaTheme="minorEastAsia"/>
                <w:sz w:val="18"/>
                <w:szCs w:val="18"/>
              </w:rPr>
              <w:t>教案內容能妥切使用適當的教學方法或策略</w:t>
            </w:r>
          </w:p>
          <w:p w:rsidR="00A61681" w:rsidRPr="009E323B" w:rsidRDefault="00A61681" w:rsidP="00D35CBA">
            <w:pPr>
              <w:spacing w:line="240" w:lineRule="exact"/>
              <w:rPr>
                <w:rFonts w:eastAsiaTheme="minorEastAsia"/>
                <w:sz w:val="18"/>
                <w:szCs w:val="18"/>
              </w:rPr>
            </w:pPr>
          </w:p>
        </w:tc>
        <w:tc>
          <w:tcPr>
            <w:tcW w:w="1222"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5-1</w:t>
            </w:r>
            <w:r w:rsidRPr="009E323B">
              <w:rPr>
                <w:rFonts w:eastAsiaTheme="minorEastAsia"/>
                <w:sz w:val="18"/>
                <w:szCs w:val="18"/>
              </w:rPr>
              <w:t>能運用適切的教學方法或策略</w:t>
            </w:r>
          </w:p>
          <w:p w:rsidR="00A61681" w:rsidRPr="009E323B" w:rsidRDefault="00A61681" w:rsidP="00D35CBA">
            <w:pPr>
              <w:spacing w:line="240" w:lineRule="exact"/>
              <w:rPr>
                <w:rFonts w:eastAsiaTheme="minorEastAsia"/>
                <w:sz w:val="18"/>
                <w:szCs w:val="18"/>
              </w:rPr>
            </w:pPr>
          </w:p>
        </w:tc>
        <w:tc>
          <w:tcPr>
            <w:tcW w:w="1624"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能運用適切的教學方法或策略，達成教學目標</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運用適切的教學方法或策略，有效達成教學目標</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運用適切的教學方法或策略，達成教學目標</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運用的教學方法或策略大致適切，尚能有助達成教學目標</w:t>
            </w:r>
          </w:p>
        </w:tc>
        <w:tc>
          <w:tcPr>
            <w:tcW w:w="1393"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教學方法或策略偏離教學目標</w:t>
            </w:r>
          </w:p>
        </w:tc>
      </w:tr>
      <w:tr w:rsidR="00A61681" w:rsidRPr="009E323B" w:rsidTr="00D35CBA">
        <w:tc>
          <w:tcPr>
            <w:tcW w:w="1244" w:type="dxa"/>
            <w:vMerge/>
          </w:tcPr>
          <w:p w:rsidR="00A61681" w:rsidRPr="009E323B" w:rsidRDefault="00A61681" w:rsidP="00D35CBA">
            <w:pPr>
              <w:spacing w:line="240" w:lineRule="exact"/>
              <w:rPr>
                <w:rFonts w:eastAsiaTheme="minorEastAsia"/>
                <w:sz w:val="18"/>
                <w:szCs w:val="18"/>
              </w:rPr>
            </w:pPr>
          </w:p>
        </w:tc>
        <w:tc>
          <w:tcPr>
            <w:tcW w:w="1222"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5-2</w:t>
            </w:r>
            <w:r w:rsidRPr="009E323B">
              <w:rPr>
                <w:rFonts w:eastAsiaTheme="minorEastAsia"/>
                <w:sz w:val="18"/>
                <w:szCs w:val="18"/>
              </w:rPr>
              <w:t>能運用多元的教學方法或策略</w:t>
            </w:r>
          </w:p>
          <w:p w:rsidR="00A61681" w:rsidRPr="009E323B" w:rsidRDefault="00A61681" w:rsidP="00D35CBA">
            <w:pPr>
              <w:spacing w:line="240" w:lineRule="exact"/>
              <w:rPr>
                <w:rFonts w:eastAsiaTheme="minorEastAsia"/>
                <w:sz w:val="18"/>
                <w:szCs w:val="18"/>
              </w:rPr>
            </w:pPr>
          </w:p>
        </w:tc>
        <w:tc>
          <w:tcPr>
            <w:tcW w:w="1624"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能依教學目標及學生背景，選擇多元有效的教學方法或策略</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運用多元教學方法或策略，有效引導學生學習</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運用多元教學方法或策略引導學生學習</w:t>
            </w:r>
          </w:p>
        </w:tc>
        <w:tc>
          <w:tcPr>
            <w:tcW w:w="1457"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能變換教學方法或策略進行教學</w:t>
            </w:r>
          </w:p>
        </w:tc>
        <w:tc>
          <w:tcPr>
            <w:tcW w:w="1393" w:type="dxa"/>
          </w:tcPr>
          <w:p w:rsidR="00A61681" w:rsidRPr="009E323B" w:rsidRDefault="00A61681" w:rsidP="00D35CBA">
            <w:pPr>
              <w:pStyle w:val="Default"/>
              <w:adjustRightInd/>
              <w:spacing w:line="240" w:lineRule="exact"/>
              <w:rPr>
                <w:rFonts w:ascii="Times New Roman" w:hAnsi="Times New Roman" w:cs="Times New Roman"/>
                <w:color w:val="auto"/>
                <w:sz w:val="18"/>
                <w:szCs w:val="18"/>
              </w:rPr>
            </w:pPr>
            <w:r w:rsidRPr="009E323B">
              <w:rPr>
                <w:rFonts w:ascii="Times New Roman" w:hAnsi="Times New Roman" w:cs="Times New Roman"/>
                <w:color w:val="auto"/>
                <w:sz w:val="18"/>
                <w:szCs w:val="18"/>
              </w:rPr>
              <w:t>僅使用單一的教學方法或策略進行教學</w:t>
            </w:r>
          </w:p>
        </w:tc>
      </w:tr>
      <w:tr w:rsidR="00A61681" w:rsidRPr="009E323B" w:rsidTr="00D35CBA">
        <w:tc>
          <w:tcPr>
            <w:tcW w:w="1244" w:type="dxa"/>
            <w:vMerge/>
          </w:tcPr>
          <w:p w:rsidR="00A61681" w:rsidRPr="009E323B" w:rsidRDefault="00A61681" w:rsidP="00D35CBA">
            <w:pPr>
              <w:spacing w:line="240" w:lineRule="exact"/>
              <w:rPr>
                <w:rFonts w:eastAsiaTheme="minorEastAsia"/>
                <w:b/>
                <w:sz w:val="18"/>
                <w:szCs w:val="18"/>
              </w:rPr>
            </w:pPr>
          </w:p>
        </w:tc>
        <w:tc>
          <w:tcPr>
            <w:tcW w:w="1222"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5-3</w:t>
            </w:r>
            <w:r w:rsidRPr="009E323B">
              <w:rPr>
                <w:rFonts w:eastAsiaTheme="minorEastAsia"/>
                <w:sz w:val="18"/>
                <w:szCs w:val="18"/>
              </w:rPr>
              <w:t>能適時歸納學習重點</w:t>
            </w:r>
          </w:p>
          <w:p w:rsidR="00A61681" w:rsidRPr="009E323B" w:rsidRDefault="00A61681" w:rsidP="00D35CBA">
            <w:pPr>
              <w:spacing w:line="240" w:lineRule="exact"/>
              <w:rPr>
                <w:rFonts w:eastAsiaTheme="minorEastAsia"/>
                <w:sz w:val="18"/>
                <w:szCs w:val="18"/>
              </w:rPr>
            </w:pPr>
          </w:p>
        </w:tc>
        <w:tc>
          <w:tcPr>
            <w:tcW w:w="1624"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各教學活動結束時，能適時統整或引導學生歸納學習重點</w:t>
            </w:r>
          </w:p>
        </w:tc>
        <w:tc>
          <w:tcPr>
            <w:tcW w:w="1457"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適時統整並能引導學生歸納學習重點</w:t>
            </w:r>
          </w:p>
        </w:tc>
        <w:tc>
          <w:tcPr>
            <w:tcW w:w="1457"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適時統整、歸納學習重點</w:t>
            </w:r>
          </w:p>
        </w:tc>
        <w:tc>
          <w:tcPr>
            <w:tcW w:w="1457"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課堂結束前簡略歸納學習重點</w:t>
            </w:r>
          </w:p>
        </w:tc>
        <w:tc>
          <w:tcPr>
            <w:tcW w:w="1393" w:type="dxa"/>
          </w:tcPr>
          <w:p w:rsidR="00A61681" w:rsidRPr="009E323B" w:rsidRDefault="00A61681" w:rsidP="00D35CBA">
            <w:pPr>
              <w:autoSpaceDE w:val="0"/>
              <w:autoSpaceDN w:val="0"/>
              <w:spacing w:line="240" w:lineRule="exact"/>
              <w:rPr>
                <w:rFonts w:eastAsiaTheme="minorEastAsia"/>
                <w:kern w:val="0"/>
                <w:sz w:val="18"/>
                <w:szCs w:val="18"/>
              </w:rPr>
            </w:pPr>
            <w:proofErr w:type="gramStart"/>
            <w:r w:rsidRPr="009E323B">
              <w:rPr>
                <w:rFonts w:eastAsiaTheme="minorEastAsia"/>
                <w:kern w:val="0"/>
                <w:sz w:val="18"/>
                <w:szCs w:val="18"/>
              </w:rPr>
              <w:t>未統整</w:t>
            </w:r>
            <w:proofErr w:type="gramEnd"/>
            <w:r w:rsidRPr="009E323B">
              <w:rPr>
                <w:rFonts w:eastAsiaTheme="minorEastAsia"/>
                <w:kern w:val="0"/>
                <w:sz w:val="18"/>
                <w:szCs w:val="18"/>
              </w:rPr>
              <w:t>、歸納學習重點</w:t>
            </w:r>
          </w:p>
        </w:tc>
      </w:tr>
      <w:tr w:rsidR="00A61681" w:rsidRPr="009E323B" w:rsidTr="00D35CBA">
        <w:tc>
          <w:tcPr>
            <w:tcW w:w="1244" w:type="dxa"/>
            <w:vMerge w:val="restart"/>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6.</w:t>
            </w:r>
            <w:r w:rsidRPr="009E323B">
              <w:rPr>
                <w:rFonts w:eastAsiaTheme="minorEastAsia"/>
                <w:sz w:val="18"/>
                <w:szCs w:val="18"/>
              </w:rPr>
              <w:t>教案內容能有效運用教學相關資源</w:t>
            </w:r>
          </w:p>
          <w:p w:rsidR="00A61681" w:rsidRPr="009E323B" w:rsidRDefault="00A61681" w:rsidP="00D35CBA">
            <w:pPr>
              <w:spacing w:line="240" w:lineRule="exact"/>
              <w:rPr>
                <w:rFonts w:eastAsiaTheme="minorEastAsia"/>
                <w:sz w:val="18"/>
                <w:szCs w:val="18"/>
              </w:rPr>
            </w:pPr>
          </w:p>
        </w:tc>
        <w:tc>
          <w:tcPr>
            <w:tcW w:w="1222"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6-1</w:t>
            </w:r>
            <w:r w:rsidRPr="009E323B">
              <w:rPr>
                <w:rFonts w:eastAsiaTheme="minorEastAsia"/>
                <w:sz w:val="18"/>
                <w:szCs w:val="18"/>
              </w:rPr>
              <w:t>能運用各種教學資源</w:t>
            </w:r>
          </w:p>
          <w:p w:rsidR="00A61681" w:rsidRPr="009E323B" w:rsidRDefault="00A61681" w:rsidP="00D35CBA">
            <w:pPr>
              <w:spacing w:line="240" w:lineRule="exact"/>
              <w:rPr>
                <w:rFonts w:eastAsiaTheme="minorEastAsia"/>
                <w:sz w:val="18"/>
                <w:szCs w:val="18"/>
              </w:rPr>
            </w:pPr>
          </w:p>
        </w:tc>
        <w:tc>
          <w:tcPr>
            <w:tcW w:w="1624"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有效運用各種教學資源，達成教學目標</w:t>
            </w:r>
          </w:p>
        </w:tc>
        <w:tc>
          <w:tcPr>
            <w:tcW w:w="1457"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有效運用各種教學資源，達成教學目標</w:t>
            </w:r>
          </w:p>
        </w:tc>
        <w:tc>
          <w:tcPr>
            <w:tcW w:w="1457"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運用各種教學資源，達成教學目標</w:t>
            </w:r>
          </w:p>
        </w:tc>
        <w:tc>
          <w:tcPr>
            <w:tcW w:w="1457"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能運用若干教學資源進行教學</w:t>
            </w:r>
          </w:p>
        </w:tc>
        <w:tc>
          <w:tcPr>
            <w:tcW w:w="1393"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未能適時使用各種教學資源，僅使用單一的教學資源</w:t>
            </w:r>
          </w:p>
        </w:tc>
      </w:tr>
      <w:tr w:rsidR="00A61681" w:rsidRPr="009E323B" w:rsidTr="00D35CBA">
        <w:tc>
          <w:tcPr>
            <w:tcW w:w="1244" w:type="dxa"/>
            <w:vMerge/>
          </w:tcPr>
          <w:p w:rsidR="00A61681" w:rsidRPr="009E323B" w:rsidRDefault="00A61681" w:rsidP="00D35CBA">
            <w:pPr>
              <w:spacing w:line="240" w:lineRule="exact"/>
              <w:rPr>
                <w:rFonts w:eastAsiaTheme="minorEastAsia"/>
                <w:sz w:val="18"/>
                <w:szCs w:val="18"/>
              </w:rPr>
            </w:pPr>
          </w:p>
        </w:tc>
        <w:tc>
          <w:tcPr>
            <w:tcW w:w="1222"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6-2</w:t>
            </w:r>
            <w:r w:rsidRPr="009E323B">
              <w:rPr>
                <w:rFonts w:eastAsiaTheme="minorEastAsia"/>
                <w:sz w:val="18"/>
                <w:szCs w:val="18"/>
              </w:rPr>
              <w:t>取材能趣味或生活化</w:t>
            </w:r>
          </w:p>
          <w:p w:rsidR="00A61681" w:rsidRPr="009E323B" w:rsidRDefault="00A61681" w:rsidP="00D35CBA">
            <w:pPr>
              <w:spacing w:line="240" w:lineRule="exact"/>
              <w:rPr>
                <w:rFonts w:eastAsiaTheme="minorEastAsia"/>
                <w:sz w:val="18"/>
                <w:szCs w:val="18"/>
              </w:rPr>
            </w:pPr>
          </w:p>
        </w:tc>
        <w:tc>
          <w:tcPr>
            <w:tcW w:w="1624"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能依單元教學需求，適時引用時事或結合學生的生活經驗</w:t>
            </w:r>
          </w:p>
        </w:tc>
        <w:tc>
          <w:tcPr>
            <w:tcW w:w="1457"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依單元教學需求，適時引用時事或結合學生的生活經驗，並達成深化學習的效果</w:t>
            </w:r>
          </w:p>
        </w:tc>
        <w:tc>
          <w:tcPr>
            <w:tcW w:w="1457"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依單元教學需求，適時引用時事或結合學生的生活經驗</w:t>
            </w:r>
          </w:p>
        </w:tc>
        <w:tc>
          <w:tcPr>
            <w:tcW w:w="1457"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尚能依單元教學需求，稍有引用時事或結合學生生活經驗</w:t>
            </w:r>
          </w:p>
        </w:tc>
        <w:tc>
          <w:tcPr>
            <w:tcW w:w="1393"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未適時引用生活材料或引用不恰當</w:t>
            </w:r>
          </w:p>
        </w:tc>
      </w:tr>
      <w:tr w:rsidR="00A61681" w:rsidRPr="009E323B" w:rsidTr="00D35CBA">
        <w:tc>
          <w:tcPr>
            <w:tcW w:w="1244" w:type="dxa"/>
            <w:vMerge w:val="restart"/>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7.</w:t>
            </w:r>
            <w:r w:rsidRPr="009E323B">
              <w:rPr>
                <w:rFonts w:eastAsiaTheme="minorEastAsia"/>
                <w:sz w:val="18"/>
                <w:szCs w:val="18"/>
              </w:rPr>
              <w:t>教案內容能使用適當的評量策略了解學生學習成果</w:t>
            </w:r>
          </w:p>
          <w:p w:rsidR="00A61681" w:rsidRPr="009E323B" w:rsidRDefault="00A61681" w:rsidP="00D35CBA">
            <w:pPr>
              <w:spacing w:line="240" w:lineRule="exact"/>
              <w:rPr>
                <w:rFonts w:eastAsiaTheme="minorEastAsia"/>
                <w:sz w:val="18"/>
                <w:szCs w:val="18"/>
              </w:rPr>
            </w:pPr>
          </w:p>
        </w:tc>
        <w:tc>
          <w:tcPr>
            <w:tcW w:w="1222"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7-1</w:t>
            </w:r>
            <w:r w:rsidRPr="009E323B">
              <w:rPr>
                <w:rFonts w:eastAsiaTheme="minorEastAsia"/>
                <w:sz w:val="18"/>
                <w:szCs w:val="18"/>
              </w:rPr>
              <w:t>能設計多元評量活動</w:t>
            </w:r>
          </w:p>
          <w:p w:rsidR="00A61681" w:rsidRPr="009E323B" w:rsidRDefault="00A61681" w:rsidP="00D35CBA">
            <w:pPr>
              <w:spacing w:line="240" w:lineRule="exact"/>
              <w:rPr>
                <w:rFonts w:eastAsiaTheme="minorEastAsia"/>
                <w:sz w:val="18"/>
                <w:szCs w:val="18"/>
              </w:rPr>
            </w:pPr>
          </w:p>
        </w:tc>
        <w:tc>
          <w:tcPr>
            <w:tcW w:w="1624"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教學活動的設計，能符合多元評量的精神</w:t>
            </w:r>
          </w:p>
        </w:tc>
        <w:tc>
          <w:tcPr>
            <w:tcW w:w="1457"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教學活動的設計，符合多元評量的精神，且能顧及學生的個別差異</w:t>
            </w:r>
          </w:p>
        </w:tc>
        <w:tc>
          <w:tcPr>
            <w:tcW w:w="1457"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教學活動的設計，符合多元評量的精神</w:t>
            </w:r>
          </w:p>
        </w:tc>
        <w:tc>
          <w:tcPr>
            <w:tcW w:w="1457"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教學活動的設計，尚能符合多元評量的精神</w:t>
            </w:r>
          </w:p>
        </w:tc>
        <w:tc>
          <w:tcPr>
            <w:tcW w:w="1393"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教學活動的設計，未符合多元評量的精神</w:t>
            </w:r>
          </w:p>
        </w:tc>
      </w:tr>
      <w:tr w:rsidR="00A61681" w:rsidRPr="009E323B" w:rsidTr="00D35CBA">
        <w:tc>
          <w:tcPr>
            <w:tcW w:w="1244" w:type="dxa"/>
            <w:vMerge/>
          </w:tcPr>
          <w:p w:rsidR="00A61681" w:rsidRPr="009E323B" w:rsidRDefault="00A61681" w:rsidP="00D35CBA">
            <w:pPr>
              <w:spacing w:line="240" w:lineRule="exact"/>
              <w:rPr>
                <w:rFonts w:eastAsiaTheme="minorEastAsia"/>
                <w:sz w:val="18"/>
                <w:szCs w:val="18"/>
              </w:rPr>
            </w:pPr>
          </w:p>
        </w:tc>
        <w:tc>
          <w:tcPr>
            <w:tcW w:w="1222"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7-2</w:t>
            </w:r>
            <w:r w:rsidRPr="009E323B">
              <w:rPr>
                <w:rFonts w:eastAsiaTheme="minorEastAsia"/>
                <w:sz w:val="18"/>
                <w:szCs w:val="18"/>
              </w:rPr>
              <w:t>能兼顧形成性及總結性評量</w:t>
            </w:r>
          </w:p>
          <w:p w:rsidR="00A61681" w:rsidRPr="009E323B" w:rsidRDefault="00A61681" w:rsidP="00D35CBA">
            <w:pPr>
              <w:spacing w:line="240" w:lineRule="exact"/>
              <w:rPr>
                <w:rFonts w:eastAsiaTheme="minorEastAsia"/>
                <w:sz w:val="18"/>
                <w:szCs w:val="18"/>
              </w:rPr>
            </w:pPr>
          </w:p>
        </w:tc>
        <w:tc>
          <w:tcPr>
            <w:tcW w:w="1624"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能在整個教學活動裡適時融入評量活動</w:t>
            </w:r>
          </w:p>
        </w:tc>
        <w:tc>
          <w:tcPr>
            <w:tcW w:w="1457"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在整個教學活動裡適時融入評量活動，且能顧及形成性及總結性評量的特點</w:t>
            </w:r>
          </w:p>
        </w:tc>
        <w:tc>
          <w:tcPr>
            <w:tcW w:w="1457"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在整個教學活動裡適時融入評量活動</w:t>
            </w:r>
          </w:p>
        </w:tc>
        <w:tc>
          <w:tcPr>
            <w:tcW w:w="1457"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部分教學活動中融入評量活動</w:t>
            </w:r>
          </w:p>
        </w:tc>
        <w:tc>
          <w:tcPr>
            <w:tcW w:w="1393"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未適時設計評量活動</w:t>
            </w:r>
          </w:p>
        </w:tc>
      </w:tr>
      <w:tr w:rsidR="00A61681" w:rsidRPr="009E323B" w:rsidTr="00D35CBA">
        <w:tc>
          <w:tcPr>
            <w:tcW w:w="1244" w:type="dxa"/>
            <w:vMerge/>
          </w:tcPr>
          <w:p w:rsidR="00A61681" w:rsidRPr="009E323B" w:rsidRDefault="00A61681" w:rsidP="00D35CBA">
            <w:pPr>
              <w:spacing w:line="240" w:lineRule="exact"/>
              <w:rPr>
                <w:rFonts w:eastAsiaTheme="minorEastAsia"/>
                <w:sz w:val="18"/>
                <w:szCs w:val="18"/>
              </w:rPr>
            </w:pPr>
          </w:p>
        </w:tc>
        <w:tc>
          <w:tcPr>
            <w:tcW w:w="1222"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7-3</w:t>
            </w:r>
            <w:r w:rsidRPr="009E323B">
              <w:rPr>
                <w:rFonts w:eastAsiaTheme="minorEastAsia"/>
                <w:sz w:val="18"/>
                <w:szCs w:val="18"/>
              </w:rPr>
              <w:t>評量內容能呼應教學目標</w:t>
            </w:r>
          </w:p>
          <w:p w:rsidR="00A61681" w:rsidRPr="009E323B" w:rsidRDefault="00A61681" w:rsidP="00D35CBA">
            <w:pPr>
              <w:spacing w:line="240" w:lineRule="exact"/>
              <w:rPr>
                <w:rFonts w:eastAsiaTheme="minorEastAsia"/>
                <w:sz w:val="18"/>
                <w:szCs w:val="18"/>
              </w:rPr>
            </w:pPr>
          </w:p>
        </w:tc>
        <w:tc>
          <w:tcPr>
            <w:tcW w:w="1624"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能透過評量檢視學生該單元的學習成效</w:t>
            </w:r>
          </w:p>
        </w:tc>
        <w:tc>
          <w:tcPr>
            <w:tcW w:w="1457"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透過評量檢視學生該單元的學習成效並協助學生覺察或反思學習狀況</w:t>
            </w:r>
          </w:p>
        </w:tc>
        <w:tc>
          <w:tcPr>
            <w:tcW w:w="1457"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透過評量檢視學生該單元的學習成效</w:t>
            </w:r>
          </w:p>
        </w:tc>
        <w:tc>
          <w:tcPr>
            <w:tcW w:w="1457"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評量僅能檢視學生該單元部分的學習成效</w:t>
            </w:r>
          </w:p>
        </w:tc>
        <w:tc>
          <w:tcPr>
            <w:tcW w:w="1393"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無法具體呈現評量活動或評量無法檢視學生學習成效</w:t>
            </w:r>
          </w:p>
        </w:tc>
      </w:tr>
    </w:tbl>
    <w:p w:rsidR="00A61681" w:rsidRPr="009E323B" w:rsidRDefault="00A61681" w:rsidP="00A61681">
      <w:pPr>
        <w:rPr>
          <w:rFonts w:eastAsiaTheme="minorEastAsia"/>
        </w:rPr>
      </w:pPr>
    </w:p>
    <w:p w:rsidR="00A61681" w:rsidRPr="009E323B" w:rsidRDefault="00A61681" w:rsidP="00A61681">
      <w:pPr>
        <w:rPr>
          <w:rFonts w:eastAsiaTheme="minorEastAsia"/>
        </w:rPr>
      </w:pPr>
    </w:p>
    <w:p w:rsidR="00A61681" w:rsidRPr="009E323B" w:rsidRDefault="00A61681" w:rsidP="00A61681">
      <w:pPr>
        <w:rPr>
          <w:rFonts w:eastAsiaTheme="minorEastAsia"/>
        </w:rPr>
      </w:pPr>
    </w:p>
    <w:p w:rsidR="00A61681" w:rsidRPr="009E323B" w:rsidRDefault="00A61681" w:rsidP="00A61681">
      <w:pPr>
        <w:rPr>
          <w:rFonts w:eastAsiaTheme="minorEastAsia"/>
        </w:rPr>
      </w:pPr>
    </w:p>
    <w:p w:rsidR="00A61681" w:rsidRPr="009E323B" w:rsidRDefault="00A61681" w:rsidP="00A61681">
      <w:pPr>
        <w:rPr>
          <w:rFonts w:eastAsiaTheme="minorEastAsia"/>
        </w:rPr>
      </w:pPr>
    </w:p>
    <w:p w:rsidR="00A61681" w:rsidRPr="009E323B" w:rsidRDefault="00A61681" w:rsidP="00A61681">
      <w:pPr>
        <w:rPr>
          <w:rFonts w:eastAsiaTheme="minorEastAsia"/>
        </w:rPr>
      </w:pPr>
    </w:p>
    <w:p w:rsidR="00A61681" w:rsidRPr="009E323B" w:rsidRDefault="00A61681" w:rsidP="00A61681">
      <w:pPr>
        <w:rPr>
          <w:rFonts w:eastAsiaTheme="minorEastAsia"/>
        </w:rPr>
      </w:pPr>
    </w:p>
    <w:p w:rsidR="00A61681" w:rsidRPr="009E323B" w:rsidRDefault="00A61681" w:rsidP="00A61681">
      <w:pPr>
        <w:rPr>
          <w:rFonts w:eastAsiaTheme="minorEastAsia"/>
        </w:rPr>
      </w:pPr>
    </w:p>
    <w:p w:rsidR="00A61681" w:rsidRPr="009E323B" w:rsidRDefault="00A61681" w:rsidP="00A61681">
      <w:pPr>
        <w:rPr>
          <w:rFonts w:eastAsiaTheme="minorEastAsia"/>
        </w:rPr>
      </w:pPr>
    </w:p>
    <w:p w:rsidR="00A61681" w:rsidRPr="009E323B" w:rsidRDefault="00A61681" w:rsidP="00A61681">
      <w:pPr>
        <w:rPr>
          <w:rFonts w:eastAsiaTheme="minorEastAsia"/>
        </w:rPr>
      </w:pPr>
    </w:p>
    <w:p w:rsidR="00A61681" w:rsidRPr="009E323B" w:rsidRDefault="00A61681" w:rsidP="00A61681">
      <w:pPr>
        <w:rPr>
          <w:rFonts w:eastAsiaTheme="minorEastAsia"/>
        </w:rPr>
      </w:pPr>
    </w:p>
    <w:p w:rsidR="00A61681" w:rsidRPr="009E323B" w:rsidRDefault="00A61681" w:rsidP="00A61681">
      <w:pPr>
        <w:rPr>
          <w:rFonts w:eastAsiaTheme="minorEastAsia"/>
        </w:rPr>
      </w:pPr>
    </w:p>
    <w:p w:rsidR="00A61681" w:rsidRPr="009E323B" w:rsidRDefault="00A61681" w:rsidP="00A61681">
      <w:pPr>
        <w:rPr>
          <w:rFonts w:eastAsiaTheme="minorEastAsia"/>
        </w:rPr>
      </w:pPr>
    </w:p>
    <w:p w:rsidR="00A61681" w:rsidRDefault="00A61681" w:rsidP="00A61681">
      <w:pPr>
        <w:rPr>
          <w:rFonts w:eastAsiaTheme="minorEastAsia"/>
        </w:rPr>
      </w:pPr>
    </w:p>
    <w:p w:rsidR="005E2146" w:rsidRDefault="005E2146">
      <w:pPr>
        <w:widowControl/>
        <w:rPr>
          <w:rFonts w:eastAsiaTheme="minorEastAsia"/>
        </w:rPr>
      </w:pPr>
      <w:r>
        <w:rPr>
          <w:rFonts w:eastAsiaTheme="minorEastAsia"/>
        </w:rPr>
        <w:br w:type="page"/>
      </w:r>
    </w:p>
    <w:p w:rsidR="00A61681" w:rsidRPr="009E323B" w:rsidRDefault="00A61681" w:rsidP="00A61681">
      <w:pPr>
        <w:rPr>
          <w:rFonts w:eastAsiaTheme="minorEastAsia"/>
          <w:b/>
        </w:rPr>
      </w:pPr>
      <w:r w:rsidRPr="009E323B">
        <w:rPr>
          <w:rFonts w:eastAsiaTheme="minorEastAsia"/>
          <w:b/>
          <w:kern w:val="0"/>
          <w:szCs w:val="24"/>
        </w:rPr>
        <w:lastRenderedPageBreak/>
        <w:t>【</w:t>
      </w:r>
      <w:r w:rsidRPr="009E323B">
        <w:rPr>
          <w:rFonts w:eastAsiaTheme="minorEastAsia"/>
          <w:b/>
        </w:rPr>
        <w:t>附件</w:t>
      </w:r>
      <w:r w:rsidRPr="009E323B">
        <w:rPr>
          <w:rFonts w:eastAsiaTheme="minorEastAsia"/>
          <w:b/>
        </w:rPr>
        <w:t>4</w:t>
      </w:r>
      <w:r w:rsidRPr="009E323B">
        <w:rPr>
          <w:rFonts w:eastAsiaTheme="minorEastAsia"/>
          <w:b/>
          <w:kern w:val="0"/>
          <w:szCs w:val="24"/>
        </w:rPr>
        <w:t>】</w:t>
      </w:r>
    </w:p>
    <w:p w:rsidR="00A61681" w:rsidRPr="005E2146" w:rsidRDefault="00F75518" w:rsidP="005E2146">
      <w:pPr>
        <w:spacing w:line="520" w:lineRule="exact"/>
        <w:jc w:val="center"/>
        <w:rPr>
          <w:rFonts w:ascii="標楷體" w:eastAsia="標楷體" w:hAnsi="標楷體"/>
          <w:sz w:val="32"/>
        </w:rPr>
      </w:pPr>
      <w:r w:rsidRPr="005E2146">
        <w:rPr>
          <w:rFonts w:ascii="標楷體" w:eastAsia="標楷體" w:hAnsi="標楷體"/>
          <w:sz w:val="32"/>
        </w:rPr>
        <w:t>國立臺灣藝術大學</w:t>
      </w:r>
      <w:r w:rsidR="00A61681" w:rsidRPr="005E2146">
        <w:rPr>
          <w:rFonts w:ascii="標楷體" w:eastAsia="標楷體" w:hAnsi="標楷體"/>
          <w:sz w:val="32"/>
        </w:rPr>
        <w:t>師資生教學實務能力檢測</w:t>
      </w:r>
    </w:p>
    <w:p w:rsidR="00A61681" w:rsidRPr="009E323B" w:rsidRDefault="00A61681" w:rsidP="005E2146">
      <w:pPr>
        <w:spacing w:line="520" w:lineRule="exact"/>
        <w:jc w:val="center"/>
        <w:rPr>
          <w:rFonts w:ascii="標楷體" w:eastAsia="標楷體" w:hAnsi="標楷體"/>
          <w:sz w:val="36"/>
        </w:rPr>
      </w:pPr>
      <w:r w:rsidRPr="005E2146">
        <w:rPr>
          <w:rFonts w:ascii="標楷體" w:eastAsia="標楷體" w:hAnsi="標楷體"/>
          <w:sz w:val="32"/>
        </w:rPr>
        <w:t>教學演示檢測指標</w:t>
      </w:r>
    </w:p>
    <w:p w:rsidR="005E2146" w:rsidRPr="009E323B" w:rsidRDefault="005E2146" w:rsidP="005E2146">
      <w:pPr>
        <w:rPr>
          <w:rFonts w:eastAsiaTheme="minorEastAsia"/>
        </w:rPr>
      </w:pPr>
      <w:r w:rsidRPr="009E323B">
        <w:rPr>
          <w:rFonts w:eastAsiaTheme="minorEastAsia"/>
        </w:rPr>
        <w:t>10</w:t>
      </w:r>
      <w:r>
        <w:rPr>
          <w:rFonts w:eastAsiaTheme="minorEastAsia"/>
        </w:rPr>
        <w:t>8</w:t>
      </w:r>
      <w:r w:rsidRPr="009E323B">
        <w:rPr>
          <w:rFonts w:eastAsiaTheme="minorEastAsia"/>
        </w:rPr>
        <w:t>-1</w:t>
      </w:r>
      <w:r>
        <w:rPr>
          <w:rFonts w:eastAsiaTheme="minorEastAsia"/>
        </w:rPr>
        <w:t>初</w:t>
      </w:r>
      <w:r w:rsidRPr="009E323B">
        <w:rPr>
          <w:rFonts w:eastAsiaTheme="minorEastAsia"/>
        </w:rPr>
        <w:t>版</w:t>
      </w:r>
    </w:p>
    <w:tbl>
      <w:tblPr>
        <w:tblStyle w:val="a9"/>
        <w:tblW w:w="9854" w:type="dxa"/>
        <w:tblBorders>
          <w:left w:val="none" w:sz="0" w:space="0" w:color="auto"/>
          <w:right w:val="none" w:sz="0" w:space="0" w:color="auto"/>
          <w:insideV w:val="none" w:sz="0" w:space="0" w:color="auto"/>
        </w:tblBorders>
        <w:tblLook w:val="04A0" w:firstRow="1" w:lastRow="0" w:firstColumn="1" w:lastColumn="0" w:noHBand="0" w:noVBand="1"/>
      </w:tblPr>
      <w:tblGrid>
        <w:gridCol w:w="1200"/>
        <w:gridCol w:w="1225"/>
        <w:gridCol w:w="1630"/>
        <w:gridCol w:w="1468"/>
        <w:gridCol w:w="1468"/>
        <w:gridCol w:w="1395"/>
        <w:gridCol w:w="1468"/>
      </w:tblGrid>
      <w:tr w:rsidR="00A61681" w:rsidRPr="009E323B" w:rsidTr="00D35CBA">
        <w:tc>
          <w:tcPr>
            <w:tcW w:w="1200" w:type="dxa"/>
            <w:vMerge w:val="restart"/>
            <w:vAlign w:val="center"/>
          </w:tcPr>
          <w:p w:rsidR="00A61681" w:rsidRPr="009E323B" w:rsidRDefault="00A61681" w:rsidP="00D35CBA">
            <w:pPr>
              <w:jc w:val="center"/>
              <w:rPr>
                <w:rFonts w:eastAsiaTheme="minorEastAsia"/>
              </w:rPr>
            </w:pPr>
            <w:r w:rsidRPr="009E323B">
              <w:rPr>
                <w:rFonts w:eastAsiaTheme="minorEastAsia"/>
              </w:rPr>
              <w:t>檢測指標</w:t>
            </w:r>
          </w:p>
        </w:tc>
        <w:tc>
          <w:tcPr>
            <w:tcW w:w="1225" w:type="dxa"/>
            <w:vMerge w:val="restart"/>
            <w:vAlign w:val="center"/>
          </w:tcPr>
          <w:p w:rsidR="00A61681" w:rsidRPr="009E323B" w:rsidRDefault="00A61681" w:rsidP="00D35CBA">
            <w:pPr>
              <w:jc w:val="center"/>
              <w:rPr>
                <w:rFonts w:eastAsiaTheme="minorEastAsia"/>
              </w:rPr>
            </w:pPr>
            <w:r w:rsidRPr="009E323B">
              <w:rPr>
                <w:rFonts w:eastAsiaTheme="minorEastAsia"/>
              </w:rPr>
              <w:t>參考</w:t>
            </w:r>
          </w:p>
          <w:p w:rsidR="00A61681" w:rsidRPr="009E323B" w:rsidRDefault="00A61681" w:rsidP="00D35CBA">
            <w:pPr>
              <w:jc w:val="center"/>
              <w:rPr>
                <w:rFonts w:eastAsiaTheme="minorEastAsia"/>
              </w:rPr>
            </w:pPr>
            <w:r w:rsidRPr="009E323B">
              <w:rPr>
                <w:rFonts w:eastAsiaTheme="minorEastAsia"/>
              </w:rPr>
              <w:t>檢測重點</w:t>
            </w:r>
          </w:p>
        </w:tc>
        <w:tc>
          <w:tcPr>
            <w:tcW w:w="1630" w:type="dxa"/>
            <w:vMerge w:val="restart"/>
            <w:vAlign w:val="center"/>
          </w:tcPr>
          <w:p w:rsidR="00A61681" w:rsidRPr="009E323B" w:rsidRDefault="00A61681" w:rsidP="00D35CBA">
            <w:pPr>
              <w:jc w:val="center"/>
              <w:rPr>
                <w:rFonts w:eastAsiaTheme="minorEastAsia"/>
              </w:rPr>
            </w:pPr>
            <w:r w:rsidRPr="009E323B">
              <w:rPr>
                <w:rFonts w:eastAsiaTheme="minorEastAsia"/>
              </w:rPr>
              <w:t>內涵說明</w:t>
            </w:r>
          </w:p>
        </w:tc>
        <w:tc>
          <w:tcPr>
            <w:tcW w:w="5799" w:type="dxa"/>
            <w:gridSpan w:val="4"/>
          </w:tcPr>
          <w:p w:rsidR="00A61681" w:rsidRPr="009E323B" w:rsidRDefault="00A61681" w:rsidP="00D35CBA">
            <w:pPr>
              <w:jc w:val="center"/>
              <w:rPr>
                <w:rFonts w:eastAsiaTheme="minorEastAsia"/>
              </w:rPr>
            </w:pPr>
            <w:r w:rsidRPr="009E323B">
              <w:rPr>
                <w:rFonts w:eastAsiaTheme="minorEastAsia"/>
              </w:rPr>
              <w:t>評量準則</w:t>
            </w:r>
          </w:p>
        </w:tc>
      </w:tr>
      <w:tr w:rsidR="00A61681" w:rsidRPr="009E323B" w:rsidTr="00D35CBA">
        <w:tc>
          <w:tcPr>
            <w:tcW w:w="1200" w:type="dxa"/>
            <w:vMerge/>
            <w:vAlign w:val="center"/>
          </w:tcPr>
          <w:p w:rsidR="00A61681" w:rsidRPr="009E323B" w:rsidRDefault="00A61681" w:rsidP="00D35CBA">
            <w:pPr>
              <w:jc w:val="center"/>
              <w:rPr>
                <w:rFonts w:eastAsiaTheme="minorEastAsia"/>
              </w:rPr>
            </w:pPr>
          </w:p>
        </w:tc>
        <w:tc>
          <w:tcPr>
            <w:tcW w:w="1225" w:type="dxa"/>
            <w:vMerge/>
            <w:vAlign w:val="center"/>
          </w:tcPr>
          <w:p w:rsidR="00A61681" w:rsidRPr="009E323B" w:rsidRDefault="00A61681" w:rsidP="00D35CBA">
            <w:pPr>
              <w:jc w:val="center"/>
              <w:rPr>
                <w:rFonts w:eastAsiaTheme="minorEastAsia"/>
              </w:rPr>
            </w:pPr>
          </w:p>
        </w:tc>
        <w:tc>
          <w:tcPr>
            <w:tcW w:w="1630" w:type="dxa"/>
            <w:vMerge/>
            <w:vAlign w:val="center"/>
          </w:tcPr>
          <w:p w:rsidR="00A61681" w:rsidRPr="009E323B" w:rsidRDefault="00A61681" w:rsidP="00D35CBA">
            <w:pPr>
              <w:jc w:val="center"/>
              <w:rPr>
                <w:rFonts w:eastAsiaTheme="minorEastAsia"/>
              </w:rPr>
            </w:pPr>
          </w:p>
        </w:tc>
        <w:tc>
          <w:tcPr>
            <w:tcW w:w="1468" w:type="dxa"/>
            <w:vAlign w:val="center"/>
          </w:tcPr>
          <w:p w:rsidR="00A61681" w:rsidRPr="009E323B" w:rsidRDefault="00A61681" w:rsidP="00D35CBA">
            <w:pPr>
              <w:jc w:val="center"/>
              <w:rPr>
                <w:rFonts w:eastAsiaTheme="minorEastAsia"/>
              </w:rPr>
            </w:pPr>
            <w:r w:rsidRPr="009E323B">
              <w:rPr>
                <w:rFonts w:eastAsiaTheme="minorEastAsia"/>
              </w:rPr>
              <w:t>良好</w:t>
            </w:r>
          </w:p>
        </w:tc>
        <w:tc>
          <w:tcPr>
            <w:tcW w:w="1468" w:type="dxa"/>
            <w:vAlign w:val="center"/>
          </w:tcPr>
          <w:p w:rsidR="00A61681" w:rsidRPr="009E323B" w:rsidRDefault="00A61681" w:rsidP="00D35CBA">
            <w:pPr>
              <w:jc w:val="center"/>
              <w:rPr>
                <w:rFonts w:eastAsiaTheme="minorEastAsia"/>
              </w:rPr>
            </w:pPr>
            <w:r w:rsidRPr="009E323B">
              <w:rPr>
                <w:rFonts w:eastAsiaTheme="minorEastAsia"/>
              </w:rPr>
              <w:t>合格</w:t>
            </w:r>
          </w:p>
        </w:tc>
        <w:tc>
          <w:tcPr>
            <w:tcW w:w="1395" w:type="dxa"/>
          </w:tcPr>
          <w:p w:rsidR="00A61681" w:rsidRPr="009E323B" w:rsidRDefault="00A61681" w:rsidP="00D35CBA">
            <w:pPr>
              <w:jc w:val="center"/>
              <w:rPr>
                <w:rFonts w:eastAsiaTheme="minorEastAsia"/>
              </w:rPr>
            </w:pPr>
            <w:r w:rsidRPr="009E323B">
              <w:rPr>
                <w:rFonts w:eastAsiaTheme="minorEastAsia"/>
              </w:rPr>
              <w:t>尚可</w:t>
            </w:r>
          </w:p>
        </w:tc>
        <w:tc>
          <w:tcPr>
            <w:tcW w:w="1468" w:type="dxa"/>
            <w:vAlign w:val="center"/>
          </w:tcPr>
          <w:p w:rsidR="00A61681" w:rsidRPr="009E323B" w:rsidRDefault="00A61681" w:rsidP="00D35CBA">
            <w:pPr>
              <w:jc w:val="center"/>
              <w:rPr>
                <w:rFonts w:eastAsiaTheme="minorEastAsia"/>
              </w:rPr>
            </w:pPr>
            <w:r w:rsidRPr="009E323B">
              <w:rPr>
                <w:rFonts w:eastAsiaTheme="minorEastAsia"/>
              </w:rPr>
              <w:t>待加強</w:t>
            </w:r>
          </w:p>
        </w:tc>
      </w:tr>
      <w:tr w:rsidR="00A61681" w:rsidRPr="009E323B" w:rsidTr="00D35CBA">
        <w:tc>
          <w:tcPr>
            <w:tcW w:w="1200" w:type="dxa"/>
            <w:vMerge w:val="restart"/>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1.</w:t>
            </w:r>
            <w:r w:rsidRPr="009E323B">
              <w:rPr>
                <w:rFonts w:eastAsiaTheme="minorEastAsia"/>
                <w:sz w:val="18"/>
                <w:szCs w:val="18"/>
              </w:rPr>
              <w:t>精熟任教學科領域知識</w:t>
            </w:r>
          </w:p>
          <w:p w:rsidR="00A61681" w:rsidRPr="009E323B" w:rsidRDefault="00A61681" w:rsidP="00D35CBA">
            <w:pPr>
              <w:spacing w:line="240" w:lineRule="exact"/>
              <w:rPr>
                <w:rFonts w:eastAsiaTheme="minorEastAsia"/>
                <w:sz w:val="18"/>
                <w:szCs w:val="18"/>
              </w:rPr>
            </w:pPr>
          </w:p>
        </w:tc>
        <w:tc>
          <w:tcPr>
            <w:tcW w:w="1225"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1-1</w:t>
            </w:r>
            <w:r w:rsidRPr="009E323B">
              <w:rPr>
                <w:rFonts w:eastAsiaTheme="minorEastAsia"/>
                <w:sz w:val="18"/>
                <w:szCs w:val="18"/>
              </w:rPr>
              <w:t>能正確掌握任教單元的教材內容</w:t>
            </w:r>
          </w:p>
          <w:p w:rsidR="00A61681" w:rsidRPr="009E323B" w:rsidRDefault="00A61681" w:rsidP="00D35CBA">
            <w:pPr>
              <w:spacing w:line="240" w:lineRule="exact"/>
              <w:rPr>
                <w:rFonts w:eastAsiaTheme="minorEastAsia"/>
                <w:sz w:val="18"/>
                <w:szCs w:val="18"/>
              </w:rPr>
            </w:pPr>
          </w:p>
        </w:tc>
        <w:tc>
          <w:tcPr>
            <w:tcW w:w="1630"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教學內容不偏離主題、教授正確的學科知識、能適時補充新知，協助學生了解學習重點。</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教學符合主題、有正確的學科知識並能適時補充新知，促進學生舉一反三</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教學符合主題、且具有正確的學科知識，協助學生了解學習重點</w:t>
            </w:r>
          </w:p>
        </w:tc>
        <w:tc>
          <w:tcPr>
            <w:tcW w:w="1395"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部分教學內容尚能符合主題，促進學生了解學習重點；學科知識出現錯誤但能修正</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教學不符合主題、或無法提供正確的學科知識、促進學生了解學習重點</w:t>
            </w:r>
          </w:p>
        </w:tc>
      </w:tr>
      <w:tr w:rsidR="00A61681" w:rsidRPr="009E323B" w:rsidTr="00D35CBA">
        <w:tc>
          <w:tcPr>
            <w:tcW w:w="1200" w:type="dxa"/>
            <w:vMerge/>
          </w:tcPr>
          <w:p w:rsidR="00A61681" w:rsidRPr="009E323B" w:rsidRDefault="00A61681" w:rsidP="00D35CBA">
            <w:pPr>
              <w:spacing w:line="240" w:lineRule="exact"/>
              <w:rPr>
                <w:rFonts w:eastAsiaTheme="minorEastAsia"/>
                <w:sz w:val="18"/>
                <w:szCs w:val="18"/>
              </w:rPr>
            </w:pPr>
          </w:p>
        </w:tc>
        <w:tc>
          <w:tcPr>
            <w:tcW w:w="1225"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1-2</w:t>
            </w:r>
            <w:r w:rsidRPr="009E323B">
              <w:rPr>
                <w:rFonts w:eastAsiaTheme="minorEastAsia"/>
                <w:sz w:val="18"/>
                <w:szCs w:val="18"/>
              </w:rPr>
              <w:t>教學內容能連結新舊概念或學生生活經驗</w:t>
            </w:r>
          </w:p>
          <w:p w:rsidR="00A61681" w:rsidRPr="009E323B" w:rsidRDefault="00A61681" w:rsidP="00D35CBA">
            <w:pPr>
              <w:spacing w:line="240" w:lineRule="exact"/>
              <w:rPr>
                <w:rFonts w:eastAsiaTheme="minorEastAsia"/>
                <w:sz w:val="18"/>
                <w:szCs w:val="18"/>
              </w:rPr>
            </w:pPr>
          </w:p>
        </w:tc>
        <w:tc>
          <w:tcPr>
            <w:tcW w:w="1630"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教師授課內容所舉的例子，能切合學生的生活經驗，並能與教材內容相關。</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所舉的例子能切合學生生活經驗，與教材內容相關，並促進學生思考</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所舉的例子能切合學生生活經驗，並與教材內容相關</w:t>
            </w:r>
          </w:p>
        </w:tc>
        <w:tc>
          <w:tcPr>
            <w:tcW w:w="1395"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所舉的例子尚能與學生生活經驗結合，或與教材內容相關</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所舉的例子無法切合學生的生活經驗或與教材無關</w:t>
            </w:r>
          </w:p>
        </w:tc>
      </w:tr>
      <w:tr w:rsidR="00A61681" w:rsidRPr="009E323B" w:rsidTr="00D35CBA">
        <w:tc>
          <w:tcPr>
            <w:tcW w:w="1200" w:type="dxa"/>
            <w:vMerge w:val="restart"/>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2.</w:t>
            </w:r>
            <w:r w:rsidRPr="009E323B">
              <w:rPr>
                <w:rFonts w:eastAsiaTheme="minorEastAsia"/>
                <w:sz w:val="18"/>
                <w:szCs w:val="18"/>
              </w:rPr>
              <w:t>清楚呈現教學內容</w:t>
            </w:r>
          </w:p>
          <w:p w:rsidR="00A61681" w:rsidRPr="009E323B" w:rsidRDefault="00A61681" w:rsidP="00D35CBA">
            <w:pPr>
              <w:spacing w:line="240" w:lineRule="exact"/>
              <w:rPr>
                <w:rFonts w:eastAsiaTheme="minorEastAsia"/>
                <w:sz w:val="18"/>
                <w:szCs w:val="18"/>
              </w:rPr>
            </w:pPr>
          </w:p>
        </w:tc>
        <w:tc>
          <w:tcPr>
            <w:tcW w:w="1225"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2-1</w:t>
            </w:r>
            <w:r w:rsidRPr="009E323B">
              <w:rPr>
                <w:rFonts w:eastAsiaTheme="minorEastAsia"/>
                <w:sz w:val="18"/>
                <w:szCs w:val="18"/>
              </w:rPr>
              <w:t>能呈現學習目標或學習重點</w:t>
            </w:r>
          </w:p>
          <w:p w:rsidR="00A61681" w:rsidRPr="009E323B" w:rsidRDefault="00A61681" w:rsidP="00D35CBA">
            <w:pPr>
              <w:spacing w:line="240" w:lineRule="exact"/>
              <w:rPr>
                <w:rFonts w:eastAsiaTheme="minorEastAsia"/>
                <w:sz w:val="18"/>
                <w:szCs w:val="18"/>
              </w:rPr>
            </w:pPr>
          </w:p>
        </w:tc>
        <w:tc>
          <w:tcPr>
            <w:tcW w:w="1630"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教學活動前，教師採取口頭或書寫等方式，清楚呈現這堂課預期的目標或學習重點。</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教學活動前，不只以口頭或書寫方式，且輔以其他媒介，清楚說明預期目標或學習重點，讓學生更清楚學習內容</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教學活動前，以口頭或書寫等方式清楚說明預期目標或學習重點</w:t>
            </w:r>
          </w:p>
        </w:tc>
        <w:tc>
          <w:tcPr>
            <w:tcW w:w="1395"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教學活動前，以口頭或書寫方式，簡略交代預期目標或學習重點</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未揭示預期目標或學習重點，便直接進行課程</w:t>
            </w:r>
          </w:p>
        </w:tc>
      </w:tr>
      <w:tr w:rsidR="00A61681" w:rsidRPr="009E323B" w:rsidTr="00D35CBA">
        <w:tc>
          <w:tcPr>
            <w:tcW w:w="1200" w:type="dxa"/>
            <w:vMerge/>
          </w:tcPr>
          <w:p w:rsidR="00A61681" w:rsidRPr="009E323B" w:rsidRDefault="00A61681" w:rsidP="00D35CBA">
            <w:pPr>
              <w:spacing w:line="240" w:lineRule="exact"/>
              <w:rPr>
                <w:rFonts w:eastAsiaTheme="minorEastAsia"/>
                <w:sz w:val="18"/>
                <w:szCs w:val="18"/>
              </w:rPr>
            </w:pPr>
          </w:p>
        </w:tc>
        <w:tc>
          <w:tcPr>
            <w:tcW w:w="1225"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2-2</w:t>
            </w:r>
            <w:r w:rsidRPr="009E323B">
              <w:rPr>
                <w:rFonts w:eastAsiaTheme="minorEastAsia"/>
                <w:sz w:val="18"/>
                <w:szCs w:val="18"/>
              </w:rPr>
              <w:t>能有組織條理呈現教材內容或概念</w:t>
            </w:r>
          </w:p>
          <w:p w:rsidR="00A61681" w:rsidRPr="009E323B" w:rsidRDefault="00A61681" w:rsidP="00D35CBA">
            <w:pPr>
              <w:spacing w:line="240" w:lineRule="exact"/>
              <w:rPr>
                <w:rFonts w:eastAsiaTheme="minorEastAsia"/>
                <w:sz w:val="18"/>
                <w:szCs w:val="18"/>
              </w:rPr>
            </w:pPr>
          </w:p>
        </w:tc>
        <w:tc>
          <w:tcPr>
            <w:tcW w:w="1630"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能以提綱挈領方式，運用語言、板書或圖表等，摘要與</w:t>
            </w:r>
            <w:proofErr w:type="gramStart"/>
            <w:r w:rsidRPr="009E323B">
              <w:rPr>
                <w:rFonts w:eastAsiaTheme="minorEastAsia"/>
                <w:kern w:val="0"/>
                <w:sz w:val="18"/>
                <w:szCs w:val="18"/>
              </w:rPr>
              <w:t>凸</w:t>
            </w:r>
            <w:proofErr w:type="gramEnd"/>
            <w:r w:rsidRPr="009E323B">
              <w:rPr>
                <w:rFonts w:eastAsiaTheme="minorEastAsia"/>
                <w:kern w:val="0"/>
                <w:sz w:val="18"/>
                <w:szCs w:val="18"/>
              </w:rPr>
              <w:t>顯教材內容重點。</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能運用語言、板書或其他方式，有條理的呈現教材內容重點，並能清楚表達教材內容</w:t>
            </w:r>
            <w:proofErr w:type="gramStart"/>
            <w:r w:rsidRPr="009E323B">
              <w:rPr>
                <w:rFonts w:eastAsiaTheme="minorEastAsia"/>
                <w:kern w:val="0"/>
                <w:sz w:val="18"/>
                <w:szCs w:val="18"/>
              </w:rPr>
              <w:t>重點間的關聯</w:t>
            </w:r>
            <w:proofErr w:type="gramEnd"/>
            <w:r w:rsidRPr="009E323B">
              <w:rPr>
                <w:rFonts w:eastAsiaTheme="minorEastAsia"/>
                <w:kern w:val="0"/>
                <w:sz w:val="18"/>
                <w:szCs w:val="18"/>
              </w:rPr>
              <w:t>性</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能運用語言、板書或其他方式，有條理的呈現教材內容重點</w:t>
            </w:r>
          </w:p>
        </w:tc>
        <w:tc>
          <w:tcPr>
            <w:tcW w:w="1395"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能運用語言、板書或其他方式呈現教材內容重點，呈現方式尚有條理</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無法有條理的呈現教材內容重點</w:t>
            </w:r>
          </w:p>
        </w:tc>
      </w:tr>
      <w:tr w:rsidR="00A61681" w:rsidRPr="009E323B" w:rsidTr="00D35CBA">
        <w:tc>
          <w:tcPr>
            <w:tcW w:w="1200" w:type="dxa"/>
            <w:vMerge/>
          </w:tcPr>
          <w:p w:rsidR="00A61681" w:rsidRPr="009E323B" w:rsidRDefault="00A61681" w:rsidP="00D35CBA">
            <w:pPr>
              <w:spacing w:line="240" w:lineRule="exact"/>
              <w:rPr>
                <w:rFonts w:eastAsiaTheme="minorEastAsia"/>
                <w:sz w:val="18"/>
                <w:szCs w:val="18"/>
              </w:rPr>
            </w:pPr>
          </w:p>
        </w:tc>
        <w:tc>
          <w:tcPr>
            <w:tcW w:w="1225"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2-3</w:t>
            </w:r>
            <w:r w:rsidRPr="009E323B">
              <w:rPr>
                <w:rFonts w:eastAsiaTheme="minorEastAsia"/>
                <w:sz w:val="18"/>
                <w:szCs w:val="18"/>
              </w:rPr>
              <w:t>能適時歸納學習重點</w:t>
            </w:r>
          </w:p>
          <w:p w:rsidR="00A61681" w:rsidRPr="009E323B" w:rsidRDefault="00A61681" w:rsidP="00D35CBA">
            <w:pPr>
              <w:spacing w:line="240" w:lineRule="exact"/>
              <w:rPr>
                <w:rFonts w:eastAsiaTheme="minorEastAsia"/>
                <w:sz w:val="18"/>
                <w:szCs w:val="18"/>
              </w:rPr>
            </w:pPr>
          </w:p>
        </w:tc>
        <w:tc>
          <w:tcPr>
            <w:tcW w:w="1630"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各教學活動結束時，能適時統整或引導學生歸納學習重點</w:t>
            </w:r>
          </w:p>
        </w:tc>
        <w:tc>
          <w:tcPr>
            <w:tcW w:w="1468"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適時統整並能引導學生歸納學習重點</w:t>
            </w:r>
          </w:p>
        </w:tc>
        <w:tc>
          <w:tcPr>
            <w:tcW w:w="1468"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適時統整、歸納學習重點</w:t>
            </w:r>
          </w:p>
        </w:tc>
        <w:tc>
          <w:tcPr>
            <w:tcW w:w="1395" w:type="dxa"/>
          </w:tcPr>
          <w:p w:rsidR="00A61681" w:rsidRPr="009E323B" w:rsidRDefault="00A61681" w:rsidP="00D35CBA">
            <w:pPr>
              <w:autoSpaceDE w:val="0"/>
              <w:autoSpaceDN w:val="0"/>
              <w:spacing w:line="240" w:lineRule="exact"/>
              <w:rPr>
                <w:rFonts w:eastAsiaTheme="minorEastAsia"/>
                <w:kern w:val="0"/>
                <w:sz w:val="18"/>
                <w:szCs w:val="18"/>
              </w:rPr>
            </w:pPr>
            <w:r w:rsidRPr="009E323B">
              <w:rPr>
                <w:rFonts w:eastAsiaTheme="minorEastAsia"/>
                <w:kern w:val="0"/>
                <w:sz w:val="18"/>
                <w:szCs w:val="18"/>
              </w:rPr>
              <w:t>課堂結束前簡略歸納學習重點</w:t>
            </w:r>
          </w:p>
        </w:tc>
        <w:tc>
          <w:tcPr>
            <w:tcW w:w="1468" w:type="dxa"/>
          </w:tcPr>
          <w:p w:rsidR="00A61681" w:rsidRPr="009E323B" w:rsidRDefault="00A61681" w:rsidP="00D35CBA">
            <w:pPr>
              <w:autoSpaceDE w:val="0"/>
              <w:autoSpaceDN w:val="0"/>
              <w:spacing w:line="240" w:lineRule="exact"/>
              <w:rPr>
                <w:rFonts w:eastAsiaTheme="minorEastAsia"/>
                <w:kern w:val="0"/>
                <w:sz w:val="18"/>
                <w:szCs w:val="18"/>
              </w:rPr>
            </w:pPr>
            <w:proofErr w:type="gramStart"/>
            <w:r w:rsidRPr="009E323B">
              <w:rPr>
                <w:rFonts w:eastAsiaTheme="minorEastAsia"/>
                <w:kern w:val="0"/>
                <w:sz w:val="18"/>
                <w:szCs w:val="18"/>
              </w:rPr>
              <w:t>未統整</w:t>
            </w:r>
            <w:proofErr w:type="gramEnd"/>
            <w:r w:rsidRPr="009E323B">
              <w:rPr>
                <w:rFonts w:eastAsiaTheme="minorEastAsia"/>
                <w:kern w:val="0"/>
                <w:sz w:val="18"/>
                <w:szCs w:val="18"/>
              </w:rPr>
              <w:t>、歸納學習重點</w:t>
            </w:r>
          </w:p>
        </w:tc>
      </w:tr>
      <w:tr w:rsidR="00A61681" w:rsidRPr="009E323B" w:rsidTr="00D35CBA">
        <w:tc>
          <w:tcPr>
            <w:tcW w:w="1200" w:type="dxa"/>
            <w:vMerge w:val="restart"/>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3.</w:t>
            </w:r>
            <w:r w:rsidRPr="009E323B">
              <w:rPr>
                <w:rFonts w:eastAsiaTheme="minorEastAsia"/>
                <w:sz w:val="18"/>
                <w:szCs w:val="18"/>
              </w:rPr>
              <w:t>運用有效教學技巧與方法</w:t>
            </w:r>
          </w:p>
          <w:p w:rsidR="00A61681" w:rsidRPr="009E323B" w:rsidRDefault="00A61681" w:rsidP="00D35CBA">
            <w:pPr>
              <w:spacing w:line="240" w:lineRule="exact"/>
              <w:rPr>
                <w:rFonts w:eastAsiaTheme="minorEastAsia"/>
                <w:sz w:val="18"/>
                <w:szCs w:val="18"/>
              </w:rPr>
            </w:pPr>
          </w:p>
        </w:tc>
        <w:tc>
          <w:tcPr>
            <w:tcW w:w="1225"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3-1</w:t>
            </w:r>
            <w:r w:rsidRPr="009E323B">
              <w:rPr>
                <w:rFonts w:eastAsiaTheme="minorEastAsia"/>
                <w:sz w:val="18"/>
                <w:szCs w:val="18"/>
              </w:rPr>
              <w:t>能引發學生學習動機與興趣</w:t>
            </w:r>
          </w:p>
          <w:p w:rsidR="00A61681" w:rsidRPr="009E323B" w:rsidRDefault="00A61681" w:rsidP="00D35CBA">
            <w:pPr>
              <w:spacing w:line="240" w:lineRule="exact"/>
              <w:rPr>
                <w:rFonts w:eastAsiaTheme="minorEastAsia"/>
                <w:sz w:val="18"/>
                <w:szCs w:val="18"/>
              </w:rPr>
            </w:pPr>
          </w:p>
        </w:tc>
        <w:tc>
          <w:tcPr>
            <w:tcW w:w="1630"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在課堂教學實施之初及</w:t>
            </w:r>
            <w:proofErr w:type="gramStart"/>
            <w:r w:rsidRPr="009E323B">
              <w:rPr>
                <w:rFonts w:eastAsiaTheme="minorEastAsia"/>
                <w:kern w:val="0"/>
                <w:sz w:val="18"/>
                <w:szCs w:val="18"/>
              </w:rPr>
              <w:t>期間，</w:t>
            </w:r>
            <w:proofErr w:type="gramEnd"/>
            <w:r w:rsidRPr="009E323B">
              <w:rPr>
                <w:rFonts w:eastAsiaTheme="minorEastAsia"/>
                <w:kern w:val="0"/>
                <w:sz w:val="18"/>
                <w:szCs w:val="18"/>
              </w:rPr>
              <w:t>能引起及維持學生的學習興趣與動機。</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在課堂開始時和課程進行</w:t>
            </w:r>
            <w:proofErr w:type="gramStart"/>
            <w:r w:rsidRPr="009E323B">
              <w:rPr>
                <w:rFonts w:eastAsiaTheme="minorEastAsia"/>
                <w:kern w:val="0"/>
                <w:sz w:val="18"/>
                <w:szCs w:val="18"/>
              </w:rPr>
              <w:t>期間，</w:t>
            </w:r>
            <w:proofErr w:type="gramEnd"/>
            <w:r w:rsidRPr="009E323B">
              <w:rPr>
                <w:rFonts w:eastAsiaTheme="minorEastAsia"/>
                <w:kern w:val="0"/>
                <w:sz w:val="18"/>
                <w:szCs w:val="18"/>
              </w:rPr>
              <w:t>能引發並高度維持學生的學習興趣與動機</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在課堂開始時和課程進行</w:t>
            </w:r>
            <w:proofErr w:type="gramStart"/>
            <w:r w:rsidRPr="009E323B">
              <w:rPr>
                <w:rFonts w:eastAsiaTheme="minorEastAsia"/>
                <w:kern w:val="0"/>
                <w:sz w:val="18"/>
                <w:szCs w:val="18"/>
              </w:rPr>
              <w:t>期間，</w:t>
            </w:r>
            <w:proofErr w:type="gramEnd"/>
            <w:r w:rsidRPr="009E323B">
              <w:rPr>
                <w:rFonts w:eastAsiaTheme="minorEastAsia"/>
                <w:kern w:val="0"/>
                <w:sz w:val="18"/>
                <w:szCs w:val="18"/>
              </w:rPr>
              <w:t>能引發及維持學生的學習興趣與動機</w:t>
            </w:r>
          </w:p>
        </w:tc>
        <w:tc>
          <w:tcPr>
            <w:tcW w:w="1395"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在課堂開始時或課程進行</w:t>
            </w:r>
            <w:proofErr w:type="gramStart"/>
            <w:r w:rsidRPr="009E323B">
              <w:rPr>
                <w:rFonts w:eastAsiaTheme="minorEastAsia"/>
                <w:kern w:val="0"/>
                <w:sz w:val="18"/>
                <w:szCs w:val="18"/>
              </w:rPr>
              <w:t>期間，</w:t>
            </w:r>
            <w:proofErr w:type="gramEnd"/>
            <w:r w:rsidRPr="009E323B">
              <w:rPr>
                <w:rFonts w:eastAsiaTheme="minorEastAsia"/>
                <w:kern w:val="0"/>
                <w:sz w:val="18"/>
                <w:szCs w:val="18"/>
              </w:rPr>
              <w:t>偶有引發學生學習興趣或動機的教學活動</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在課堂開始時和課程進行</w:t>
            </w:r>
            <w:proofErr w:type="gramStart"/>
            <w:r w:rsidRPr="009E323B">
              <w:rPr>
                <w:rFonts w:eastAsiaTheme="minorEastAsia"/>
                <w:kern w:val="0"/>
                <w:sz w:val="18"/>
                <w:szCs w:val="18"/>
              </w:rPr>
              <w:t>期間，</w:t>
            </w:r>
            <w:proofErr w:type="gramEnd"/>
            <w:r w:rsidRPr="009E323B">
              <w:rPr>
                <w:rFonts w:eastAsiaTheme="minorEastAsia"/>
                <w:kern w:val="0"/>
                <w:sz w:val="18"/>
                <w:szCs w:val="18"/>
              </w:rPr>
              <w:t>沒有引發及維持學生的學習興趣與動機</w:t>
            </w:r>
          </w:p>
        </w:tc>
      </w:tr>
      <w:tr w:rsidR="00A61681" w:rsidRPr="009E323B" w:rsidTr="00D35CBA">
        <w:tc>
          <w:tcPr>
            <w:tcW w:w="1200" w:type="dxa"/>
            <w:vMerge/>
          </w:tcPr>
          <w:p w:rsidR="00A61681" w:rsidRPr="009E323B" w:rsidRDefault="00A61681" w:rsidP="00D35CBA">
            <w:pPr>
              <w:spacing w:line="240" w:lineRule="exact"/>
              <w:rPr>
                <w:rFonts w:eastAsiaTheme="minorEastAsia"/>
                <w:sz w:val="18"/>
                <w:szCs w:val="18"/>
              </w:rPr>
            </w:pPr>
          </w:p>
        </w:tc>
        <w:tc>
          <w:tcPr>
            <w:tcW w:w="1225"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3-2</w:t>
            </w:r>
            <w:r w:rsidRPr="009E323B">
              <w:rPr>
                <w:rFonts w:eastAsiaTheme="minorEastAsia"/>
                <w:sz w:val="18"/>
                <w:szCs w:val="18"/>
              </w:rPr>
              <w:t>能善於變化教學活動或教學方法</w:t>
            </w:r>
          </w:p>
          <w:p w:rsidR="00A61681" w:rsidRPr="009E323B" w:rsidRDefault="00A61681" w:rsidP="00D35CBA">
            <w:pPr>
              <w:spacing w:line="240" w:lineRule="exact"/>
              <w:rPr>
                <w:rFonts w:eastAsiaTheme="minorEastAsia"/>
                <w:sz w:val="18"/>
                <w:szCs w:val="18"/>
              </w:rPr>
            </w:pPr>
          </w:p>
        </w:tc>
        <w:tc>
          <w:tcPr>
            <w:tcW w:w="1630"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採取多元的教學活動或方法，在教學過程中適時穿插不同的教學活動或方法。</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採取至少三種多元且具創意的教學活動或方法，適時穿插於教學過程中</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穿插採取兩種以上多元的教學活動或方法</w:t>
            </w:r>
          </w:p>
        </w:tc>
        <w:tc>
          <w:tcPr>
            <w:tcW w:w="1395"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能變換教學活動或方法，但大多數時間僅採取單一教學活動或方法</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採取單一的教學活動或方法，缺乏變化</w:t>
            </w:r>
          </w:p>
        </w:tc>
      </w:tr>
      <w:tr w:rsidR="00A61681" w:rsidRPr="009E323B" w:rsidTr="00D35CBA">
        <w:tc>
          <w:tcPr>
            <w:tcW w:w="1200" w:type="dxa"/>
            <w:vMerge/>
          </w:tcPr>
          <w:p w:rsidR="00A61681" w:rsidRPr="009E323B" w:rsidRDefault="00A61681" w:rsidP="00D35CBA">
            <w:pPr>
              <w:spacing w:line="240" w:lineRule="exact"/>
              <w:rPr>
                <w:rFonts w:eastAsiaTheme="minorEastAsia"/>
                <w:sz w:val="18"/>
                <w:szCs w:val="18"/>
              </w:rPr>
            </w:pPr>
          </w:p>
        </w:tc>
        <w:tc>
          <w:tcPr>
            <w:tcW w:w="1225"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3-3</w:t>
            </w:r>
            <w:r w:rsidRPr="009E323B">
              <w:rPr>
                <w:rFonts w:eastAsiaTheme="minorEastAsia"/>
                <w:sz w:val="18"/>
                <w:szCs w:val="18"/>
              </w:rPr>
              <w:t>教學活動能融入學習策略的指導</w:t>
            </w:r>
          </w:p>
          <w:p w:rsidR="00A61681" w:rsidRPr="009E323B" w:rsidRDefault="00A61681" w:rsidP="00D35CBA">
            <w:pPr>
              <w:spacing w:line="240" w:lineRule="exact"/>
              <w:rPr>
                <w:rFonts w:eastAsiaTheme="minorEastAsia"/>
                <w:sz w:val="18"/>
                <w:szCs w:val="18"/>
              </w:rPr>
            </w:pPr>
          </w:p>
        </w:tc>
        <w:tc>
          <w:tcPr>
            <w:tcW w:w="1630"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能適時運用學習策略，如重述、圖像、組織、摘要等。</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在進行教學活動時，能適切運用多元的學習策略，協助</w:t>
            </w:r>
            <w:r w:rsidRPr="009E323B">
              <w:rPr>
                <w:rFonts w:eastAsiaTheme="minorEastAsia"/>
                <w:kern w:val="0"/>
                <w:sz w:val="18"/>
                <w:szCs w:val="18"/>
              </w:rPr>
              <w:lastRenderedPageBreak/>
              <w:t>學生學習，並詳實進行學習策略的後設認知教學</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lastRenderedPageBreak/>
              <w:t>在進行教學活動時，能運用多個適切的學習策略，協助</w:t>
            </w:r>
            <w:r w:rsidRPr="009E323B">
              <w:rPr>
                <w:rFonts w:eastAsiaTheme="minorEastAsia"/>
                <w:kern w:val="0"/>
                <w:sz w:val="18"/>
                <w:szCs w:val="18"/>
              </w:rPr>
              <w:lastRenderedPageBreak/>
              <w:t>學生學習，並簡要進行學習策略的後設認知教學</w:t>
            </w:r>
          </w:p>
        </w:tc>
        <w:tc>
          <w:tcPr>
            <w:tcW w:w="1395"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lastRenderedPageBreak/>
              <w:t>在進行教學活動時，僅能運用一兩</w:t>
            </w:r>
            <w:proofErr w:type="gramStart"/>
            <w:r w:rsidRPr="009E323B">
              <w:rPr>
                <w:rFonts w:eastAsiaTheme="minorEastAsia"/>
                <w:kern w:val="0"/>
                <w:sz w:val="18"/>
                <w:szCs w:val="18"/>
              </w:rPr>
              <w:t>個</w:t>
            </w:r>
            <w:proofErr w:type="gramEnd"/>
            <w:r w:rsidRPr="009E323B">
              <w:rPr>
                <w:rFonts w:eastAsiaTheme="minorEastAsia"/>
                <w:kern w:val="0"/>
                <w:sz w:val="18"/>
                <w:szCs w:val="18"/>
              </w:rPr>
              <w:t>適切的學習策略，</w:t>
            </w:r>
            <w:r w:rsidRPr="009E323B">
              <w:rPr>
                <w:rFonts w:eastAsiaTheme="minorEastAsia"/>
                <w:kern w:val="0"/>
                <w:sz w:val="18"/>
                <w:szCs w:val="18"/>
              </w:rPr>
              <w:lastRenderedPageBreak/>
              <w:t>協助學生學習</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lastRenderedPageBreak/>
              <w:t>在進行教學活動時，沒有運用學習策略，或運用的學習</w:t>
            </w:r>
            <w:r w:rsidRPr="009E323B">
              <w:rPr>
                <w:rFonts w:eastAsiaTheme="minorEastAsia"/>
                <w:kern w:val="0"/>
                <w:sz w:val="18"/>
                <w:szCs w:val="18"/>
              </w:rPr>
              <w:lastRenderedPageBreak/>
              <w:t>策略不適切</w:t>
            </w:r>
          </w:p>
        </w:tc>
      </w:tr>
      <w:tr w:rsidR="00A61681" w:rsidRPr="009E323B" w:rsidTr="00D35CBA">
        <w:tc>
          <w:tcPr>
            <w:tcW w:w="1200" w:type="dxa"/>
            <w:vMerge/>
          </w:tcPr>
          <w:p w:rsidR="00A61681" w:rsidRPr="009E323B" w:rsidRDefault="00A61681" w:rsidP="00D35CBA">
            <w:pPr>
              <w:spacing w:line="240" w:lineRule="exact"/>
              <w:rPr>
                <w:rFonts w:eastAsiaTheme="minorEastAsia"/>
                <w:sz w:val="18"/>
                <w:szCs w:val="18"/>
              </w:rPr>
            </w:pPr>
          </w:p>
        </w:tc>
        <w:tc>
          <w:tcPr>
            <w:tcW w:w="1225"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3-4</w:t>
            </w:r>
            <w:r w:rsidRPr="009E323B">
              <w:rPr>
                <w:rFonts w:eastAsiaTheme="minorEastAsia"/>
                <w:sz w:val="18"/>
                <w:szCs w:val="18"/>
              </w:rPr>
              <w:t>能掌握時間分配和教學節奏</w:t>
            </w:r>
          </w:p>
          <w:p w:rsidR="00A61681" w:rsidRPr="009E323B" w:rsidRDefault="00A61681" w:rsidP="00D35CBA">
            <w:pPr>
              <w:spacing w:line="240" w:lineRule="exact"/>
              <w:rPr>
                <w:rFonts w:eastAsiaTheme="minorEastAsia"/>
                <w:sz w:val="18"/>
                <w:szCs w:val="18"/>
              </w:rPr>
            </w:pPr>
          </w:p>
        </w:tc>
        <w:tc>
          <w:tcPr>
            <w:tcW w:w="1630"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能視教材性質作調整，呈現速度的快慢。</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能根據學生學習狀況，適切調整教學節奏與時間分配，協助學生更容易學習</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能掌握教學活動的教學節奏，時間分配也適當，於演示時間結束時，完成一開始所揭示的學習重點</w:t>
            </w:r>
          </w:p>
        </w:tc>
        <w:tc>
          <w:tcPr>
            <w:tcW w:w="1395"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教學節奏與時間分配大致適當，能完成一開始所揭示的大多數學習重點</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沒有掌握教學節奏，時間分配不當，或演示時間結束時，尚未完成一開始所揭示的半數以上學習重點</w:t>
            </w:r>
          </w:p>
        </w:tc>
      </w:tr>
      <w:tr w:rsidR="00A61681" w:rsidRPr="009E323B" w:rsidTr="00D35CBA">
        <w:tc>
          <w:tcPr>
            <w:tcW w:w="1200" w:type="dxa"/>
            <w:vMerge/>
          </w:tcPr>
          <w:p w:rsidR="00A61681" w:rsidRPr="009E323B" w:rsidRDefault="00A61681" w:rsidP="00D35CBA">
            <w:pPr>
              <w:spacing w:line="240" w:lineRule="exact"/>
              <w:rPr>
                <w:rFonts w:eastAsiaTheme="minorEastAsia"/>
                <w:sz w:val="18"/>
                <w:szCs w:val="18"/>
              </w:rPr>
            </w:pPr>
          </w:p>
        </w:tc>
        <w:tc>
          <w:tcPr>
            <w:tcW w:w="1225"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3-5</w:t>
            </w:r>
            <w:r w:rsidRPr="009E323B">
              <w:rPr>
                <w:rFonts w:eastAsiaTheme="minorEastAsia"/>
                <w:sz w:val="18"/>
                <w:szCs w:val="18"/>
              </w:rPr>
              <w:t>能透過發問技巧，引導學生思考</w:t>
            </w:r>
          </w:p>
          <w:p w:rsidR="00A61681" w:rsidRPr="009E323B" w:rsidRDefault="00A61681" w:rsidP="00D35CBA">
            <w:pPr>
              <w:spacing w:line="240" w:lineRule="exact"/>
              <w:rPr>
                <w:rFonts w:eastAsiaTheme="minorEastAsia"/>
                <w:sz w:val="18"/>
                <w:szCs w:val="18"/>
              </w:rPr>
            </w:pPr>
          </w:p>
        </w:tc>
        <w:tc>
          <w:tcPr>
            <w:tcW w:w="1630"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能由淺而深提出不同層次的問題、有適當</w:t>
            </w:r>
            <w:proofErr w:type="gramStart"/>
            <w:r w:rsidRPr="009E323B">
              <w:rPr>
                <w:rFonts w:eastAsiaTheme="minorEastAsia"/>
                <w:kern w:val="0"/>
                <w:sz w:val="18"/>
                <w:szCs w:val="18"/>
              </w:rPr>
              <w:t>的待答時間</w:t>
            </w:r>
            <w:proofErr w:type="gramEnd"/>
            <w:r w:rsidRPr="009E323B">
              <w:rPr>
                <w:rFonts w:eastAsiaTheme="minorEastAsia"/>
                <w:kern w:val="0"/>
                <w:sz w:val="18"/>
                <w:szCs w:val="18"/>
              </w:rPr>
              <w:t>及</w:t>
            </w:r>
            <w:proofErr w:type="gramStart"/>
            <w:r w:rsidRPr="009E323B">
              <w:rPr>
                <w:rFonts w:eastAsiaTheme="minorEastAsia"/>
                <w:kern w:val="0"/>
                <w:sz w:val="18"/>
                <w:szCs w:val="18"/>
              </w:rPr>
              <w:t>聽答後歸納</w:t>
            </w:r>
            <w:proofErr w:type="gramEnd"/>
            <w:r w:rsidRPr="009E323B">
              <w:rPr>
                <w:rFonts w:eastAsiaTheme="minorEastAsia"/>
                <w:kern w:val="0"/>
                <w:sz w:val="18"/>
                <w:szCs w:val="18"/>
              </w:rPr>
              <w:t>整理等技巧。</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能由淺而深提出不同層次的問題，且給予學生適切</w:t>
            </w:r>
            <w:proofErr w:type="gramStart"/>
            <w:r w:rsidRPr="009E323B">
              <w:rPr>
                <w:rFonts w:eastAsiaTheme="minorEastAsia"/>
                <w:kern w:val="0"/>
                <w:sz w:val="18"/>
                <w:szCs w:val="18"/>
              </w:rPr>
              <w:t>的待答時間</w:t>
            </w:r>
            <w:proofErr w:type="gramEnd"/>
            <w:r w:rsidRPr="009E323B">
              <w:rPr>
                <w:rFonts w:eastAsiaTheme="minorEastAsia"/>
                <w:kern w:val="0"/>
                <w:sz w:val="18"/>
                <w:szCs w:val="18"/>
              </w:rPr>
              <w:t>，並能收集學生的回答，進行歸納與統整</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能由淺而深提出不同層次的問題，且給予學生適切</w:t>
            </w:r>
            <w:proofErr w:type="gramStart"/>
            <w:r w:rsidRPr="009E323B">
              <w:rPr>
                <w:rFonts w:eastAsiaTheme="minorEastAsia"/>
                <w:kern w:val="0"/>
                <w:sz w:val="18"/>
                <w:szCs w:val="18"/>
              </w:rPr>
              <w:t>的待答時間</w:t>
            </w:r>
            <w:proofErr w:type="gramEnd"/>
          </w:p>
        </w:tc>
        <w:tc>
          <w:tcPr>
            <w:tcW w:w="1395"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尚能提出不同層次的問題，且給予</w:t>
            </w:r>
            <w:proofErr w:type="gramStart"/>
            <w:r w:rsidRPr="009E323B">
              <w:rPr>
                <w:rFonts w:eastAsiaTheme="minorEastAsia"/>
                <w:kern w:val="0"/>
                <w:sz w:val="18"/>
                <w:szCs w:val="18"/>
              </w:rPr>
              <w:t>學生待答時間</w:t>
            </w:r>
            <w:proofErr w:type="gramEnd"/>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未能進行提問，或提出的問題沒有層次性，且未</w:t>
            </w:r>
            <w:proofErr w:type="gramStart"/>
            <w:r w:rsidRPr="009E323B">
              <w:rPr>
                <w:rFonts w:eastAsiaTheme="minorEastAsia"/>
                <w:kern w:val="0"/>
                <w:sz w:val="18"/>
                <w:szCs w:val="18"/>
              </w:rPr>
              <w:t>給予待答時間</w:t>
            </w:r>
            <w:proofErr w:type="gramEnd"/>
          </w:p>
        </w:tc>
      </w:tr>
      <w:tr w:rsidR="00A61681" w:rsidRPr="009E323B" w:rsidTr="00D35CBA">
        <w:tc>
          <w:tcPr>
            <w:tcW w:w="1200" w:type="dxa"/>
            <w:vMerge/>
          </w:tcPr>
          <w:p w:rsidR="00A61681" w:rsidRPr="009E323B" w:rsidRDefault="00A61681" w:rsidP="00D35CBA">
            <w:pPr>
              <w:spacing w:line="240" w:lineRule="exact"/>
              <w:rPr>
                <w:rFonts w:eastAsiaTheme="minorEastAsia"/>
                <w:sz w:val="18"/>
                <w:szCs w:val="18"/>
              </w:rPr>
            </w:pPr>
          </w:p>
        </w:tc>
        <w:tc>
          <w:tcPr>
            <w:tcW w:w="1225"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3-6</w:t>
            </w:r>
            <w:r w:rsidRPr="009E323B">
              <w:rPr>
                <w:rFonts w:eastAsiaTheme="minorEastAsia"/>
                <w:sz w:val="18"/>
                <w:szCs w:val="18"/>
              </w:rPr>
              <w:t>能引導學生進行小組學習或討論</w:t>
            </w:r>
          </w:p>
          <w:p w:rsidR="00A61681" w:rsidRPr="009E323B" w:rsidRDefault="00A61681" w:rsidP="00D35CBA">
            <w:pPr>
              <w:spacing w:line="240" w:lineRule="exact"/>
              <w:rPr>
                <w:rFonts w:eastAsiaTheme="minorEastAsia"/>
                <w:sz w:val="18"/>
                <w:szCs w:val="18"/>
              </w:rPr>
            </w:pPr>
          </w:p>
        </w:tc>
        <w:tc>
          <w:tcPr>
            <w:tcW w:w="1630"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教師可運用異質性或同質性的分組，提供學生主動思考、相互討論或小組練習的機會，達成共同的學習目標與任務。</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能運用適切的分組學習方式，引導學生進行討論思考，並確實有助學習目標與任務的達成</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能運用適切的分組學習方式，引導學生進行討論思考</w:t>
            </w:r>
          </w:p>
        </w:tc>
        <w:tc>
          <w:tcPr>
            <w:tcW w:w="1395"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有運用分組學習方式</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沒有運用分組學習方式</w:t>
            </w:r>
          </w:p>
        </w:tc>
      </w:tr>
      <w:tr w:rsidR="00A61681" w:rsidRPr="009E323B" w:rsidTr="00D35CBA">
        <w:tc>
          <w:tcPr>
            <w:tcW w:w="1200" w:type="dxa"/>
            <w:vMerge/>
          </w:tcPr>
          <w:p w:rsidR="00A61681" w:rsidRPr="009E323B" w:rsidRDefault="00A61681" w:rsidP="00D35CBA">
            <w:pPr>
              <w:spacing w:line="240" w:lineRule="exact"/>
              <w:rPr>
                <w:rFonts w:eastAsiaTheme="minorEastAsia"/>
                <w:sz w:val="18"/>
                <w:szCs w:val="18"/>
              </w:rPr>
            </w:pPr>
          </w:p>
        </w:tc>
        <w:tc>
          <w:tcPr>
            <w:tcW w:w="1225"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3-7</w:t>
            </w:r>
            <w:r w:rsidRPr="009E323B">
              <w:rPr>
                <w:rFonts w:eastAsiaTheme="minorEastAsia"/>
                <w:sz w:val="18"/>
                <w:szCs w:val="18"/>
              </w:rPr>
              <w:t>能</w:t>
            </w:r>
            <w:r w:rsidRPr="009E323B">
              <w:rPr>
                <w:rFonts w:eastAsiaTheme="minorEastAsia"/>
                <w:kern w:val="0"/>
                <w:sz w:val="18"/>
                <w:szCs w:val="18"/>
              </w:rPr>
              <w:t>檢視學生學習成果並給予</w:t>
            </w:r>
            <w:r w:rsidRPr="009E323B">
              <w:rPr>
                <w:rFonts w:eastAsiaTheme="minorEastAsia"/>
                <w:sz w:val="18"/>
                <w:szCs w:val="18"/>
              </w:rPr>
              <w:t>回饋</w:t>
            </w:r>
          </w:p>
          <w:p w:rsidR="00A61681" w:rsidRPr="009E323B" w:rsidRDefault="00A61681" w:rsidP="00D35CBA">
            <w:pPr>
              <w:spacing w:line="240" w:lineRule="exact"/>
              <w:rPr>
                <w:rFonts w:eastAsiaTheme="minorEastAsia"/>
                <w:sz w:val="18"/>
                <w:szCs w:val="18"/>
              </w:rPr>
            </w:pPr>
          </w:p>
        </w:tc>
        <w:tc>
          <w:tcPr>
            <w:tcW w:w="1630"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能運用口語或非口語的技巧，檢視學生學習成果，並給予回饋。</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適時運用口語問答、</w:t>
            </w:r>
            <w:proofErr w:type="gramStart"/>
            <w:r w:rsidRPr="009E323B">
              <w:rPr>
                <w:rFonts w:eastAsiaTheme="minorEastAsia"/>
                <w:kern w:val="0"/>
                <w:sz w:val="18"/>
                <w:szCs w:val="18"/>
              </w:rPr>
              <w:t>紙筆等各種</w:t>
            </w:r>
            <w:proofErr w:type="gramEnd"/>
            <w:r w:rsidRPr="009E323B">
              <w:rPr>
                <w:rFonts w:eastAsiaTheme="minorEastAsia"/>
                <w:kern w:val="0"/>
                <w:sz w:val="18"/>
                <w:szCs w:val="18"/>
              </w:rPr>
              <w:t>評量方式，檢視學生學習成果，並給予學生回饋</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運用口語問答、</w:t>
            </w:r>
            <w:proofErr w:type="gramStart"/>
            <w:r w:rsidRPr="009E323B">
              <w:rPr>
                <w:rFonts w:eastAsiaTheme="minorEastAsia"/>
                <w:kern w:val="0"/>
                <w:sz w:val="18"/>
                <w:szCs w:val="18"/>
              </w:rPr>
              <w:t>紙筆等各種</w:t>
            </w:r>
            <w:proofErr w:type="gramEnd"/>
            <w:r w:rsidRPr="009E323B">
              <w:rPr>
                <w:rFonts w:eastAsiaTheme="minorEastAsia"/>
                <w:kern w:val="0"/>
                <w:sz w:val="18"/>
                <w:szCs w:val="18"/>
              </w:rPr>
              <w:t>評量方式，檢視學生學習成果</w:t>
            </w:r>
          </w:p>
        </w:tc>
        <w:tc>
          <w:tcPr>
            <w:tcW w:w="1395"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運用口語問答或</w:t>
            </w:r>
            <w:proofErr w:type="gramStart"/>
            <w:r w:rsidRPr="009E323B">
              <w:rPr>
                <w:rFonts w:eastAsiaTheme="minorEastAsia"/>
                <w:kern w:val="0"/>
                <w:sz w:val="18"/>
                <w:szCs w:val="18"/>
              </w:rPr>
              <w:t>紙筆等單一</w:t>
            </w:r>
            <w:proofErr w:type="gramEnd"/>
            <w:r w:rsidRPr="009E323B">
              <w:rPr>
                <w:rFonts w:eastAsiaTheme="minorEastAsia"/>
                <w:kern w:val="0"/>
                <w:sz w:val="18"/>
                <w:szCs w:val="18"/>
              </w:rPr>
              <w:t>評量方式，檢視學生學習成果</w:t>
            </w:r>
          </w:p>
          <w:p w:rsidR="00A61681" w:rsidRPr="009E323B" w:rsidRDefault="00A61681" w:rsidP="00D35CBA">
            <w:pPr>
              <w:autoSpaceDE w:val="0"/>
              <w:autoSpaceDN w:val="0"/>
              <w:adjustRightInd w:val="0"/>
              <w:spacing w:line="240" w:lineRule="exact"/>
              <w:rPr>
                <w:rFonts w:eastAsiaTheme="minorEastAsia"/>
                <w:kern w:val="0"/>
                <w:sz w:val="18"/>
                <w:szCs w:val="18"/>
              </w:rPr>
            </w:pP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未運用評量，檢視學生學習成果</w:t>
            </w:r>
          </w:p>
        </w:tc>
      </w:tr>
      <w:tr w:rsidR="00A61681" w:rsidRPr="009E323B" w:rsidTr="00D35CBA">
        <w:tc>
          <w:tcPr>
            <w:tcW w:w="1200" w:type="dxa"/>
            <w:vMerge w:val="restart"/>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4.</w:t>
            </w:r>
            <w:r w:rsidRPr="009E323B">
              <w:rPr>
                <w:rFonts w:eastAsiaTheme="minorEastAsia"/>
                <w:sz w:val="18"/>
                <w:szCs w:val="18"/>
              </w:rPr>
              <w:t>應用良好溝通技巧</w:t>
            </w:r>
          </w:p>
          <w:p w:rsidR="00A61681" w:rsidRPr="009E323B" w:rsidRDefault="00A61681" w:rsidP="00D35CBA">
            <w:pPr>
              <w:spacing w:line="240" w:lineRule="exact"/>
              <w:rPr>
                <w:rFonts w:eastAsiaTheme="minorEastAsia"/>
                <w:sz w:val="18"/>
                <w:szCs w:val="18"/>
              </w:rPr>
            </w:pPr>
          </w:p>
        </w:tc>
        <w:tc>
          <w:tcPr>
            <w:tcW w:w="1225"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4-1</w:t>
            </w:r>
            <w:r w:rsidRPr="009E323B">
              <w:rPr>
                <w:rFonts w:eastAsiaTheme="minorEastAsia"/>
                <w:sz w:val="18"/>
                <w:szCs w:val="18"/>
              </w:rPr>
              <w:t>板書能正確工整，</w:t>
            </w:r>
            <w:proofErr w:type="gramStart"/>
            <w:r w:rsidRPr="009E323B">
              <w:rPr>
                <w:rFonts w:eastAsiaTheme="minorEastAsia"/>
                <w:sz w:val="18"/>
                <w:szCs w:val="18"/>
              </w:rPr>
              <w:t>布局適切</w:t>
            </w:r>
            <w:proofErr w:type="gramEnd"/>
          </w:p>
          <w:p w:rsidR="00A61681" w:rsidRPr="009E323B" w:rsidRDefault="00A61681" w:rsidP="00D35CBA">
            <w:pPr>
              <w:spacing w:line="240" w:lineRule="exact"/>
              <w:rPr>
                <w:rFonts w:eastAsiaTheme="minorEastAsia"/>
                <w:sz w:val="18"/>
                <w:szCs w:val="18"/>
              </w:rPr>
            </w:pPr>
          </w:p>
        </w:tc>
        <w:tc>
          <w:tcPr>
            <w:tcW w:w="1630"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板書文字讓學生清楚易讀、用字正確，位置與布局能有順序性。</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板書文字正確且優美，布局有順序性，讓學生清楚易讀，更能運用不同顏色的板書來強調學習重點</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板書文字正確且工整，布局有順序性，讓學生清楚易讀</w:t>
            </w:r>
          </w:p>
        </w:tc>
        <w:tc>
          <w:tcPr>
            <w:tcW w:w="1395"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板書文字正確，布局大致合宜，學生尚能辨識或閱讀</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缺乏板書，或板書文字有誤、字體潦草，難以辨識，或書寫位置與布局凌亂，造成學生難以閱讀</w:t>
            </w:r>
          </w:p>
        </w:tc>
      </w:tr>
      <w:tr w:rsidR="00A61681" w:rsidRPr="009E323B" w:rsidTr="00D35CBA">
        <w:tc>
          <w:tcPr>
            <w:tcW w:w="1200" w:type="dxa"/>
            <w:vMerge/>
          </w:tcPr>
          <w:p w:rsidR="00A61681" w:rsidRPr="009E323B" w:rsidRDefault="00A61681" w:rsidP="00D35CBA">
            <w:pPr>
              <w:spacing w:line="240" w:lineRule="exact"/>
              <w:rPr>
                <w:rFonts w:eastAsiaTheme="minorEastAsia"/>
                <w:sz w:val="18"/>
                <w:szCs w:val="18"/>
              </w:rPr>
            </w:pPr>
          </w:p>
        </w:tc>
        <w:tc>
          <w:tcPr>
            <w:tcW w:w="1225"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4-2</w:t>
            </w:r>
            <w:r w:rsidRPr="009E323B">
              <w:rPr>
                <w:rFonts w:eastAsiaTheme="minorEastAsia"/>
                <w:sz w:val="18"/>
                <w:szCs w:val="18"/>
              </w:rPr>
              <w:t>能運用口語清楚表達重要概念</w:t>
            </w:r>
          </w:p>
          <w:p w:rsidR="00A61681" w:rsidRPr="009E323B" w:rsidRDefault="00A61681" w:rsidP="00D35CBA">
            <w:pPr>
              <w:spacing w:line="240" w:lineRule="exact"/>
              <w:rPr>
                <w:rFonts w:eastAsiaTheme="minorEastAsia"/>
                <w:sz w:val="18"/>
                <w:szCs w:val="18"/>
              </w:rPr>
            </w:pPr>
          </w:p>
        </w:tc>
        <w:tc>
          <w:tcPr>
            <w:tcW w:w="1630"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能適切運用口語技巧（如音量、速度、咬字、語調、語氣變化），來幫助學生掌握重要概念。</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音量適中、速度合宜、咬字</w:t>
            </w:r>
            <w:proofErr w:type="gramStart"/>
            <w:r w:rsidRPr="009E323B">
              <w:rPr>
                <w:rFonts w:eastAsiaTheme="minorEastAsia"/>
                <w:kern w:val="0"/>
                <w:sz w:val="18"/>
                <w:szCs w:val="18"/>
              </w:rPr>
              <w:t>清楚、</w:t>
            </w:r>
            <w:proofErr w:type="gramEnd"/>
            <w:r w:rsidRPr="009E323B">
              <w:rPr>
                <w:rFonts w:eastAsiaTheme="minorEastAsia"/>
                <w:kern w:val="0"/>
                <w:sz w:val="18"/>
                <w:szCs w:val="18"/>
              </w:rPr>
              <w:t>語調抑揚頓挫富有變化，使教學更生動活潑，並有助於學生掌握重要概念</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音量適中、速度合宜、咬字</w:t>
            </w:r>
            <w:proofErr w:type="gramStart"/>
            <w:r w:rsidRPr="009E323B">
              <w:rPr>
                <w:rFonts w:eastAsiaTheme="minorEastAsia"/>
                <w:kern w:val="0"/>
                <w:sz w:val="18"/>
                <w:szCs w:val="18"/>
              </w:rPr>
              <w:t>清楚，</w:t>
            </w:r>
            <w:proofErr w:type="gramEnd"/>
            <w:r w:rsidRPr="009E323B">
              <w:rPr>
                <w:rFonts w:eastAsiaTheme="minorEastAsia"/>
                <w:kern w:val="0"/>
                <w:sz w:val="18"/>
                <w:szCs w:val="18"/>
              </w:rPr>
              <w:t>有助於學生掌握重要概念</w:t>
            </w:r>
          </w:p>
        </w:tc>
        <w:tc>
          <w:tcPr>
            <w:tcW w:w="1395"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音量大致適中、速度尚稱合宜、咬字沒有不</w:t>
            </w:r>
            <w:proofErr w:type="gramStart"/>
            <w:r w:rsidRPr="009E323B">
              <w:rPr>
                <w:rFonts w:eastAsiaTheme="minorEastAsia"/>
                <w:kern w:val="0"/>
                <w:sz w:val="18"/>
                <w:szCs w:val="18"/>
              </w:rPr>
              <w:t>清楚的</w:t>
            </w:r>
            <w:proofErr w:type="gramEnd"/>
            <w:r w:rsidRPr="009E323B">
              <w:rPr>
                <w:rFonts w:eastAsiaTheme="minorEastAsia"/>
                <w:kern w:val="0"/>
                <w:sz w:val="18"/>
                <w:szCs w:val="18"/>
              </w:rPr>
              <w:t>情形</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音量過小或過大、速度過快或過慢、咬字不</w:t>
            </w:r>
            <w:proofErr w:type="gramStart"/>
            <w:r w:rsidRPr="009E323B">
              <w:rPr>
                <w:rFonts w:eastAsiaTheme="minorEastAsia"/>
                <w:kern w:val="0"/>
                <w:sz w:val="18"/>
                <w:szCs w:val="18"/>
              </w:rPr>
              <w:t>清楚、</w:t>
            </w:r>
            <w:proofErr w:type="gramEnd"/>
            <w:r w:rsidRPr="009E323B">
              <w:rPr>
                <w:rFonts w:eastAsiaTheme="minorEastAsia"/>
                <w:kern w:val="0"/>
                <w:sz w:val="18"/>
                <w:szCs w:val="18"/>
              </w:rPr>
              <w:t>語調或語氣沒有變化</w:t>
            </w:r>
          </w:p>
        </w:tc>
      </w:tr>
      <w:tr w:rsidR="00A61681" w:rsidRPr="009E323B" w:rsidTr="00D35CBA">
        <w:tc>
          <w:tcPr>
            <w:tcW w:w="1200" w:type="dxa"/>
            <w:vMerge/>
          </w:tcPr>
          <w:p w:rsidR="00A61681" w:rsidRPr="009E323B" w:rsidRDefault="00A61681" w:rsidP="00D35CBA">
            <w:pPr>
              <w:spacing w:line="240" w:lineRule="exact"/>
              <w:rPr>
                <w:rFonts w:eastAsiaTheme="minorEastAsia"/>
                <w:sz w:val="18"/>
                <w:szCs w:val="18"/>
              </w:rPr>
            </w:pPr>
          </w:p>
        </w:tc>
        <w:tc>
          <w:tcPr>
            <w:tcW w:w="1225" w:type="dxa"/>
          </w:tcPr>
          <w:p w:rsidR="00A61681" w:rsidRPr="009E323B" w:rsidRDefault="00A61681" w:rsidP="00D35CBA">
            <w:pPr>
              <w:spacing w:line="240" w:lineRule="exact"/>
              <w:rPr>
                <w:rFonts w:eastAsiaTheme="minorEastAsia"/>
                <w:sz w:val="18"/>
                <w:szCs w:val="18"/>
              </w:rPr>
            </w:pPr>
            <w:r w:rsidRPr="009E323B">
              <w:rPr>
                <w:rFonts w:eastAsiaTheme="minorEastAsia"/>
                <w:sz w:val="18"/>
                <w:szCs w:val="18"/>
              </w:rPr>
              <w:t>4-3</w:t>
            </w:r>
            <w:r w:rsidRPr="009E323B">
              <w:rPr>
                <w:rFonts w:eastAsiaTheme="minorEastAsia"/>
                <w:sz w:val="18"/>
                <w:szCs w:val="18"/>
              </w:rPr>
              <w:t>能有效運用非口語溝通技巧</w:t>
            </w:r>
          </w:p>
        </w:tc>
        <w:tc>
          <w:tcPr>
            <w:tcW w:w="1630"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運用眼神、表情、手勢、教室走動等方式，向學生明確傳達訊息，使教學活動順利進行。</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能靈活運用眼神、表情、手勢、教室走動等各種方式向學生明確傳達訊息，使教學活動順利進行，並確實提升學習成效</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能運用眼神、表情、手勢、教室走動等多種方式，向學生明確傳達訊息，使教學活動順利進行</w:t>
            </w:r>
          </w:p>
        </w:tc>
        <w:tc>
          <w:tcPr>
            <w:tcW w:w="1395"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能部分運用眼神、表情、手勢、或教室走動等方式，輔助傳達訊息</w:t>
            </w:r>
          </w:p>
        </w:tc>
        <w:tc>
          <w:tcPr>
            <w:tcW w:w="1468" w:type="dxa"/>
          </w:tcPr>
          <w:p w:rsidR="00A61681" w:rsidRPr="009E323B" w:rsidRDefault="00A61681" w:rsidP="00D35CBA">
            <w:pPr>
              <w:autoSpaceDE w:val="0"/>
              <w:autoSpaceDN w:val="0"/>
              <w:adjustRightInd w:val="0"/>
              <w:spacing w:line="240" w:lineRule="exact"/>
              <w:rPr>
                <w:rFonts w:eastAsiaTheme="minorEastAsia"/>
                <w:kern w:val="0"/>
                <w:sz w:val="18"/>
                <w:szCs w:val="18"/>
              </w:rPr>
            </w:pPr>
            <w:r w:rsidRPr="009E323B">
              <w:rPr>
                <w:rFonts w:eastAsiaTheme="minorEastAsia"/>
                <w:kern w:val="0"/>
                <w:sz w:val="18"/>
                <w:szCs w:val="18"/>
              </w:rPr>
              <w:t>未能適切使用眼神、表情、手勢、教室走動等方式，或使用不當，造成學生產生困惑，無法了解所要傳遞的訊息</w:t>
            </w:r>
          </w:p>
        </w:tc>
      </w:tr>
    </w:tbl>
    <w:p w:rsidR="00D415DB" w:rsidRPr="009E323B" w:rsidRDefault="002244C0">
      <w:pPr>
        <w:rPr>
          <w:rFonts w:eastAsiaTheme="minorEastAsia"/>
          <w:b/>
        </w:rPr>
      </w:pPr>
      <w:r w:rsidRPr="009E323B">
        <w:rPr>
          <w:rFonts w:eastAsiaTheme="minorEastAsia"/>
          <w:b/>
          <w:kern w:val="0"/>
          <w:szCs w:val="24"/>
        </w:rPr>
        <w:lastRenderedPageBreak/>
        <w:t>【</w:t>
      </w:r>
      <w:r w:rsidR="006A46D6" w:rsidRPr="009E323B">
        <w:rPr>
          <w:rFonts w:eastAsiaTheme="minorEastAsia"/>
          <w:b/>
        </w:rPr>
        <w:t>附件</w:t>
      </w:r>
      <w:r w:rsidR="00DF0D34" w:rsidRPr="009E323B">
        <w:rPr>
          <w:rFonts w:eastAsiaTheme="minorEastAsia"/>
          <w:b/>
        </w:rPr>
        <w:t>5</w:t>
      </w:r>
      <w:r w:rsidRPr="009E323B">
        <w:rPr>
          <w:rFonts w:eastAsiaTheme="minorEastAsia"/>
          <w:b/>
          <w:kern w:val="0"/>
          <w:szCs w:val="24"/>
        </w:rPr>
        <w:t>】</w:t>
      </w:r>
    </w:p>
    <w:p w:rsidR="006A46D6" w:rsidRPr="005E2146" w:rsidRDefault="00F75518" w:rsidP="005E2146">
      <w:pPr>
        <w:spacing w:line="520" w:lineRule="exact"/>
        <w:jc w:val="center"/>
        <w:rPr>
          <w:rFonts w:ascii="標楷體" w:eastAsia="標楷體" w:hAnsi="標楷體"/>
          <w:sz w:val="32"/>
        </w:rPr>
      </w:pPr>
      <w:r w:rsidRPr="005E2146">
        <w:rPr>
          <w:rFonts w:ascii="標楷體" w:eastAsia="標楷體" w:hAnsi="標楷體"/>
          <w:sz w:val="32"/>
        </w:rPr>
        <w:t>國立臺灣藝術大學</w:t>
      </w:r>
      <w:r w:rsidR="003D0A95" w:rsidRPr="005E2146">
        <w:rPr>
          <w:rFonts w:ascii="標楷體" w:eastAsia="標楷體" w:hAnsi="標楷體"/>
          <w:sz w:val="32"/>
        </w:rPr>
        <w:t>師資培育中心師資生教學實務能力檢測</w:t>
      </w:r>
    </w:p>
    <w:p w:rsidR="003D0A95" w:rsidRPr="005E2146" w:rsidRDefault="000F120B" w:rsidP="005E2146">
      <w:pPr>
        <w:spacing w:line="520" w:lineRule="exact"/>
        <w:jc w:val="center"/>
        <w:rPr>
          <w:rFonts w:ascii="標楷體" w:eastAsia="標楷體" w:hAnsi="標楷體"/>
          <w:sz w:val="32"/>
        </w:rPr>
      </w:pPr>
      <w:r w:rsidRPr="005E2146">
        <w:rPr>
          <w:rFonts w:ascii="標楷體" w:eastAsia="標楷體" w:hAnsi="標楷體"/>
          <w:sz w:val="32"/>
        </w:rPr>
        <w:t>素養導向</w:t>
      </w:r>
      <w:r w:rsidR="003D0A95" w:rsidRPr="005E2146">
        <w:rPr>
          <w:rFonts w:ascii="標楷體" w:eastAsia="標楷體" w:hAnsi="標楷體"/>
          <w:sz w:val="32"/>
        </w:rPr>
        <w:t>教案設計表格</w:t>
      </w:r>
    </w:p>
    <w:tbl>
      <w:tblPr>
        <w:tblStyle w:val="a9"/>
        <w:tblW w:w="9634" w:type="dxa"/>
        <w:tblLook w:val="04A0" w:firstRow="1" w:lastRow="0" w:firstColumn="1" w:lastColumn="0" w:noHBand="0" w:noVBand="1"/>
      </w:tblPr>
      <w:tblGrid>
        <w:gridCol w:w="622"/>
        <w:gridCol w:w="1074"/>
        <w:gridCol w:w="3119"/>
        <w:gridCol w:w="1276"/>
        <w:gridCol w:w="3543"/>
      </w:tblGrid>
      <w:tr w:rsidR="00302969" w:rsidRPr="009E323B" w:rsidTr="00C67618">
        <w:tc>
          <w:tcPr>
            <w:tcW w:w="1696" w:type="dxa"/>
            <w:gridSpan w:val="2"/>
            <w:shd w:val="clear" w:color="auto" w:fill="E7E6E6" w:themeFill="background2"/>
            <w:vAlign w:val="center"/>
          </w:tcPr>
          <w:p w:rsidR="00302969" w:rsidRPr="009E323B" w:rsidRDefault="00302969" w:rsidP="00C67618">
            <w:pPr>
              <w:jc w:val="center"/>
              <w:rPr>
                <w:rFonts w:eastAsiaTheme="minorEastAsia"/>
              </w:rPr>
            </w:pPr>
            <w:r w:rsidRPr="009E323B">
              <w:rPr>
                <w:rFonts w:eastAsiaTheme="minorEastAsia"/>
              </w:rPr>
              <w:t>領域</w:t>
            </w:r>
            <w:r w:rsidRPr="009E323B">
              <w:rPr>
                <w:rFonts w:eastAsiaTheme="minorEastAsia"/>
              </w:rPr>
              <w:t xml:space="preserve"> / </w:t>
            </w:r>
            <w:r w:rsidRPr="009E323B">
              <w:rPr>
                <w:rFonts w:eastAsiaTheme="minorEastAsia"/>
              </w:rPr>
              <w:t>科目</w:t>
            </w:r>
          </w:p>
        </w:tc>
        <w:tc>
          <w:tcPr>
            <w:tcW w:w="3119" w:type="dxa"/>
          </w:tcPr>
          <w:p w:rsidR="00302969" w:rsidRPr="009E323B" w:rsidRDefault="00302969" w:rsidP="00C67618">
            <w:pPr>
              <w:rPr>
                <w:rFonts w:eastAsiaTheme="minorEastAsia"/>
                <w:color w:val="A6A6A6" w:themeColor="background1" w:themeShade="A6"/>
              </w:rPr>
            </w:pPr>
            <w:r w:rsidRPr="009E323B">
              <w:rPr>
                <w:rFonts w:eastAsiaTheme="minorEastAsia"/>
                <w:color w:val="A6A6A6" w:themeColor="background1" w:themeShade="A6"/>
              </w:rPr>
              <w:t>學習領域或學科名稱</w:t>
            </w:r>
          </w:p>
        </w:tc>
        <w:tc>
          <w:tcPr>
            <w:tcW w:w="1276" w:type="dxa"/>
            <w:shd w:val="clear" w:color="auto" w:fill="E7E6E6" w:themeFill="background2"/>
          </w:tcPr>
          <w:p w:rsidR="00302969" w:rsidRPr="009E323B" w:rsidRDefault="00302969" w:rsidP="00C67618">
            <w:pPr>
              <w:jc w:val="center"/>
              <w:rPr>
                <w:rFonts w:eastAsiaTheme="minorEastAsia"/>
                <w:color w:val="000000" w:themeColor="text1"/>
              </w:rPr>
            </w:pPr>
            <w:r w:rsidRPr="009E323B">
              <w:rPr>
                <w:rFonts w:eastAsiaTheme="minorEastAsia"/>
                <w:color w:val="000000" w:themeColor="text1"/>
              </w:rPr>
              <w:t>設計者</w:t>
            </w:r>
          </w:p>
        </w:tc>
        <w:tc>
          <w:tcPr>
            <w:tcW w:w="3543" w:type="dxa"/>
          </w:tcPr>
          <w:p w:rsidR="00302969" w:rsidRPr="009E323B" w:rsidRDefault="00302969" w:rsidP="00015A0A">
            <w:pPr>
              <w:rPr>
                <w:rFonts w:eastAsiaTheme="minorEastAsia"/>
                <w:color w:val="A6A6A6" w:themeColor="background1" w:themeShade="A6"/>
              </w:rPr>
            </w:pPr>
            <w:r w:rsidRPr="009E323B">
              <w:rPr>
                <w:rFonts w:eastAsiaTheme="minorEastAsia"/>
                <w:color w:val="A6A6A6" w:themeColor="background1" w:themeShade="A6"/>
              </w:rPr>
              <w:t>姓名</w:t>
            </w:r>
          </w:p>
        </w:tc>
      </w:tr>
      <w:tr w:rsidR="00302969" w:rsidRPr="009E323B" w:rsidTr="00C67618">
        <w:tc>
          <w:tcPr>
            <w:tcW w:w="1696" w:type="dxa"/>
            <w:gridSpan w:val="2"/>
            <w:shd w:val="clear" w:color="auto" w:fill="E7E6E6" w:themeFill="background2"/>
            <w:vAlign w:val="center"/>
          </w:tcPr>
          <w:p w:rsidR="00302969" w:rsidRPr="009E323B" w:rsidRDefault="00302969" w:rsidP="00C67618">
            <w:pPr>
              <w:jc w:val="center"/>
              <w:rPr>
                <w:rFonts w:eastAsiaTheme="minorEastAsia"/>
              </w:rPr>
            </w:pPr>
            <w:r w:rsidRPr="009E323B">
              <w:rPr>
                <w:rFonts w:eastAsiaTheme="minorEastAsia"/>
              </w:rPr>
              <w:t>單元名稱</w:t>
            </w:r>
          </w:p>
          <w:p w:rsidR="00302969" w:rsidRPr="009E323B" w:rsidRDefault="00302969" w:rsidP="00C67618">
            <w:pPr>
              <w:jc w:val="center"/>
              <w:rPr>
                <w:rFonts w:eastAsiaTheme="minorEastAsia"/>
              </w:rPr>
            </w:pPr>
            <w:r w:rsidRPr="009E323B">
              <w:rPr>
                <w:rFonts w:eastAsiaTheme="minorEastAsia"/>
              </w:rPr>
              <w:t>（教學主題）</w:t>
            </w:r>
          </w:p>
        </w:tc>
        <w:tc>
          <w:tcPr>
            <w:tcW w:w="7938" w:type="dxa"/>
            <w:gridSpan w:val="3"/>
          </w:tcPr>
          <w:p w:rsidR="00302969" w:rsidRPr="009E323B" w:rsidRDefault="00302969" w:rsidP="00C67618">
            <w:pPr>
              <w:rPr>
                <w:rFonts w:eastAsiaTheme="minorEastAsia"/>
                <w:color w:val="A6A6A6" w:themeColor="background1" w:themeShade="A6"/>
              </w:rPr>
            </w:pPr>
            <w:r w:rsidRPr="009E323B">
              <w:rPr>
                <w:rFonts w:eastAsiaTheme="minorEastAsia"/>
                <w:color w:val="A6A6A6" w:themeColor="background1" w:themeShade="A6"/>
              </w:rPr>
              <w:t>1.</w:t>
            </w:r>
            <w:r w:rsidRPr="009E323B">
              <w:rPr>
                <w:rFonts w:eastAsiaTheme="minorEastAsia"/>
                <w:color w:val="A6A6A6" w:themeColor="background1" w:themeShade="A6"/>
              </w:rPr>
              <w:t>若取材自教科書，註明教科書版本</w:t>
            </w:r>
            <w:r w:rsidR="009D20BD">
              <w:rPr>
                <w:rFonts w:eastAsiaTheme="minorEastAsia"/>
                <w:color w:val="A6A6A6" w:themeColor="background1" w:themeShade="A6"/>
              </w:rPr>
              <w:t>（</w:t>
            </w:r>
            <w:r w:rsidRPr="009E323B">
              <w:rPr>
                <w:rFonts w:eastAsiaTheme="minorEastAsia"/>
                <w:color w:val="A6A6A6" w:themeColor="background1" w:themeShade="A6"/>
              </w:rPr>
              <w:t>出版社</w:t>
            </w:r>
            <w:r w:rsidR="009D20BD">
              <w:rPr>
                <w:rFonts w:eastAsiaTheme="minorEastAsia"/>
                <w:color w:val="A6A6A6" w:themeColor="background1" w:themeShade="A6"/>
              </w:rPr>
              <w:t>）</w:t>
            </w:r>
            <w:r w:rsidRPr="009E323B">
              <w:rPr>
                <w:rFonts w:eastAsiaTheme="minorEastAsia"/>
                <w:color w:val="A6A6A6" w:themeColor="background1" w:themeShade="A6"/>
              </w:rPr>
              <w:t>、冊次</w:t>
            </w:r>
          </w:p>
          <w:p w:rsidR="00302969" w:rsidRPr="009E323B" w:rsidRDefault="00302969" w:rsidP="00C67618">
            <w:pPr>
              <w:rPr>
                <w:rFonts w:eastAsiaTheme="minorEastAsia"/>
                <w:color w:val="A6A6A6" w:themeColor="background1" w:themeShade="A6"/>
              </w:rPr>
            </w:pPr>
            <w:r w:rsidRPr="009E323B">
              <w:rPr>
                <w:rFonts w:eastAsiaTheme="minorEastAsia"/>
                <w:color w:val="A6A6A6" w:themeColor="background1" w:themeShade="A6"/>
              </w:rPr>
              <w:t>2.</w:t>
            </w:r>
            <w:r w:rsidRPr="009E323B">
              <w:rPr>
                <w:rFonts w:eastAsiaTheme="minorEastAsia"/>
                <w:color w:val="A6A6A6" w:themeColor="background1" w:themeShade="A6"/>
              </w:rPr>
              <w:t>說明單元次以及單元名稱；若為自編教材之單元，則寫教學主題名稱</w:t>
            </w:r>
          </w:p>
        </w:tc>
      </w:tr>
      <w:tr w:rsidR="00302969" w:rsidRPr="009E323B" w:rsidTr="00C67618">
        <w:tc>
          <w:tcPr>
            <w:tcW w:w="1696" w:type="dxa"/>
            <w:gridSpan w:val="2"/>
            <w:shd w:val="clear" w:color="auto" w:fill="E7E6E6" w:themeFill="background2"/>
            <w:vAlign w:val="center"/>
          </w:tcPr>
          <w:p w:rsidR="00302969" w:rsidRPr="009E323B" w:rsidRDefault="00302969" w:rsidP="00C67618">
            <w:pPr>
              <w:jc w:val="center"/>
              <w:rPr>
                <w:rFonts w:eastAsiaTheme="minorEastAsia"/>
              </w:rPr>
            </w:pPr>
            <w:r w:rsidRPr="009E323B">
              <w:rPr>
                <w:rFonts w:eastAsiaTheme="minorEastAsia"/>
              </w:rPr>
              <w:t>教學對象</w:t>
            </w:r>
          </w:p>
        </w:tc>
        <w:tc>
          <w:tcPr>
            <w:tcW w:w="3119" w:type="dxa"/>
          </w:tcPr>
          <w:p w:rsidR="00302969" w:rsidRPr="009E323B" w:rsidRDefault="00302969" w:rsidP="00C67618">
            <w:pPr>
              <w:rPr>
                <w:rFonts w:eastAsiaTheme="minorEastAsia"/>
                <w:color w:val="A6A6A6" w:themeColor="background1" w:themeShade="A6"/>
              </w:rPr>
            </w:pPr>
            <w:r w:rsidRPr="009E323B">
              <w:rPr>
                <w:rFonts w:eastAsiaTheme="minorEastAsia"/>
                <w:color w:val="A6A6A6" w:themeColor="background1" w:themeShade="A6"/>
              </w:rPr>
              <w:t>教學對象</w:t>
            </w:r>
            <w:proofErr w:type="gramStart"/>
            <w:r w:rsidRPr="009E323B">
              <w:rPr>
                <w:rFonts w:eastAsiaTheme="minorEastAsia"/>
                <w:color w:val="A6A6A6" w:themeColor="background1" w:themeShade="A6"/>
              </w:rPr>
              <w:t>之年級</w:t>
            </w:r>
            <w:proofErr w:type="gramEnd"/>
            <w:r w:rsidRPr="009E323B">
              <w:rPr>
                <w:rFonts w:eastAsiaTheme="minorEastAsia"/>
                <w:color w:val="A6A6A6" w:themeColor="background1" w:themeShade="A6"/>
              </w:rPr>
              <w:t>或年班</w:t>
            </w:r>
          </w:p>
        </w:tc>
        <w:tc>
          <w:tcPr>
            <w:tcW w:w="1276" w:type="dxa"/>
            <w:shd w:val="clear" w:color="auto" w:fill="E7E6E6" w:themeFill="background2"/>
          </w:tcPr>
          <w:p w:rsidR="00302969" w:rsidRPr="009E323B" w:rsidRDefault="00302969" w:rsidP="00C67618">
            <w:pPr>
              <w:jc w:val="center"/>
              <w:rPr>
                <w:rFonts w:eastAsiaTheme="minorEastAsia"/>
                <w:color w:val="000000" w:themeColor="text1"/>
              </w:rPr>
            </w:pPr>
            <w:r w:rsidRPr="009E323B">
              <w:rPr>
                <w:rFonts w:eastAsiaTheme="minorEastAsia"/>
                <w:color w:val="000000" w:themeColor="text1"/>
              </w:rPr>
              <w:t>學生人數</w:t>
            </w:r>
          </w:p>
        </w:tc>
        <w:tc>
          <w:tcPr>
            <w:tcW w:w="3543" w:type="dxa"/>
          </w:tcPr>
          <w:p w:rsidR="00302969" w:rsidRPr="009E323B" w:rsidRDefault="00302969" w:rsidP="00C67618">
            <w:pPr>
              <w:ind w:firstLineChars="200" w:firstLine="480"/>
              <w:rPr>
                <w:rFonts w:eastAsiaTheme="minorEastAsia"/>
                <w:color w:val="A6A6A6" w:themeColor="background1" w:themeShade="A6"/>
              </w:rPr>
            </w:pPr>
            <w:r w:rsidRPr="009E323B">
              <w:rPr>
                <w:rFonts w:eastAsiaTheme="minorEastAsia"/>
              </w:rPr>
              <w:t>人</w:t>
            </w:r>
          </w:p>
        </w:tc>
      </w:tr>
      <w:tr w:rsidR="00302969" w:rsidRPr="009E323B" w:rsidTr="00C67618">
        <w:tc>
          <w:tcPr>
            <w:tcW w:w="1696" w:type="dxa"/>
            <w:gridSpan w:val="2"/>
            <w:shd w:val="clear" w:color="auto" w:fill="E7E6E6" w:themeFill="background2"/>
            <w:vAlign w:val="center"/>
          </w:tcPr>
          <w:p w:rsidR="00302969" w:rsidRPr="009E323B" w:rsidRDefault="00302969" w:rsidP="00C67618">
            <w:pPr>
              <w:jc w:val="center"/>
              <w:rPr>
                <w:rFonts w:eastAsiaTheme="minorEastAsia"/>
              </w:rPr>
            </w:pPr>
            <w:r w:rsidRPr="009E323B">
              <w:rPr>
                <w:rFonts w:eastAsiaTheme="minorEastAsia"/>
              </w:rPr>
              <w:t>教學時間</w:t>
            </w:r>
          </w:p>
        </w:tc>
        <w:tc>
          <w:tcPr>
            <w:tcW w:w="3119" w:type="dxa"/>
          </w:tcPr>
          <w:p w:rsidR="00302969" w:rsidRPr="009E323B" w:rsidRDefault="00302969" w:rsidP="00C67618">
            <w:pPr>
              <w:ind w:firstLineChars="150" w:firstLine="360"/>
              <w:rPr>
                <w:rFonts w:eastAsiaTheme="minorEastAsia"/>
                <w:color w:val="A6A6A6" w:themeColor="background1" w:themeShade="A6"/>
              </w:rPr>
            </w:pPr>
            <w:r w:rsidRPr="009E323B">
              <w:rPr>
                <w:rFonts w:eastAsiaTheme="minorEastAsia"/>
              </w:rPr>
              <w:t>年</w:t>
            </w:r>
            <w:r w:rsidR="009E323B">
              <w:rPr>
                <w:rFonts w:eastAsiaTheme="minorEastAsia" w:hint="eastAsia"/>
              </w:rPr>
              <w:t xml:space="preserve">  </w:t>
            </w:r>
            <w:r w:rsidRPr="009E323B">
              <w:rPr>
                <w:rFonts w:eastAsiaTheme="minorEastAsia"/>
              </w:rPr>
              <w:t>月</w:t>
            </w:r>
            <w:r w:rsidR="009E323B">
              <w:rPr>
                <w:rFonts w:eastAsiaTheme="minorEastAsia" w:hint="eastAsia"/>
              </w:rPr>
              <w:t xml:space="preserve">  </w:t>
            </w:r>
            <w:r w:rsidRPr="009E323B">
              <w:rPr>
                <w:rFonts w:eastAsiaTheme="minorEastAsia"/>
              </w:rPr>
              <w:t>日至</w:t>
            </w:r>
            <w:r w:rsidR="009E323B">
              <w:rPr>
                <w:rFonts w:eastAsiaTheme="minorEastAsia" w:hint="eastAsia"/>
              </w:rPr>
              <w:t xml:space="preserve">  </w:t>
            </w:r>
            <w:r w:rsidRPr="009E323B">
              <w:rPr>
                <w:rFonts w:eastAsiaTheme="minorEastAsia"/>
              </w:rPr>
              <w:t>月</w:t>
            </w:r>
            <w:r w:rsidR="009E323B">
              <w:rPr>
                <w:rFonts w:eastAsiaTheme="minorEastAsia" w:hint="eastAsia"/>
              </w:rPr>
              <w:t xml:space="preserve">  </w:t>
            </w:r>
            <w:r w:rsidRPr="009E323B">
              <w:rPr>
                <w:rFonts w:eastAsiaTheme="minorEastAsia"/>
              </w:rPr>
              <w:t>日</w:t>
            </w:r>
          </w:p>
        </w:tc>
        <w:tc>
          <w:tcPr>
            <w:tcW w:w="1276" w:type="dxa"/>
            <w:shd w:val="clear" w:color="auto" w:fill="E7E6E6" w:themeFill="background2"/>
          </w:tcPr>
          <w:p w:rsidR="00302969" w:rsidRPr="009E323B" w:rsidRDefault="00302969" w:rsidP="00C67618">
            <w:pPr>
              <w:jc w:val="center"/>
              <w:rPr>
                <w:rFonts w:eastAsiaTheme="minorEastAsia"/>
                <w:color w:val="000000" w:themeColor="text1"/>
              </w:rPr>
            </w:pPr>
            <w:r w:rsidRPr="009E323B">
              <w:rPr>
                <w:rFonts w:eastAsiaTheme="minorEastAsia"/>
                <w:color w:val="000000" w:themeColor="text1"/>
              </w:rPr>
              <w:t>教學時數</w:t>
            </w:r>
          </w:p>
        </w:tc>
        <w:tc>
          <w:tcPr>
            <w:tcW w:w="3543" w:type="dxa"/>
          </w:tcPr>
          <w:p w:rsidR="00302969" w:rsidRPr="009E323B" w:rsidRDefault="00302969" w:rsidP="00C67618">
            <w:pPr>
              <w:rPr>
                <w:rFonts w:eastAsiaTheme="minorEastAsia"/>
                <w:color w:val="A6A6A6" w:themeColor="background1" w:themeShade="A6"/>
              </w:rPr>
            </w:pPr>
            <w:proofErr w:type="gramStart"/>
            <w:r w:rsidRPr="009E323B">
              <w:rPr>
                <w:rFonts w:eastAsiaTheme="minorEastAsia"/>
                <w:color w:val="A6A6A6" w:themeColor="background1" w:themeShade="A6"/>
              </w:rPr>
              <w:t>教學總節次</w:t>
            </w:r>
            <w:proofErr w:type="gramEnd"/>
            <w:r w:rsidR="009D20BD">
              <w:rPr>
                <w:rFonts w:eastAsiaTheme="minorEastAsia"/>
                <w:color w:val="A6A6A6" w:themeColor="background1" w:themeShade="A6"/>
              </w:rPr>
              <w:t>（</w:t>
            </w:r>
            <w:r w:rsidRPr="009E323B">
              <w:rPr>
                <w:rFonts w:eastAsiaTheme="minorEastAsia"/>
                <w:color w:val="A6A6A6" w:themeColor="background1" w:themeShade="A6"/>
              </w:rPr>
              <w:t>括號附註總分鐘數</w:t>
            </w:r>
            <w:r w:rsidR="009D20BD">
              <w:rPr>
                <w:rFonts w:eastAsiaTheme="minorEastAsia"/>
                <w:color w:val="A6A6A6" w:themeColor="background1" w:themeShade="A6"/>
              </w:rPr>
              <w:t>）</w:t>
            </w:r>
          </w:p>
        </w:tc>
      </w:tr>
      <w:tr w:rsidR="00302969" w:rsidRPr="009E323B" w:rsidTr="00C67618">
        <w:tc>
          <w:tcPr>
            <w:tcW w:w="1696" w:type="dxa"/>
            <w:gridSpan w:val="2"/>
            <w:shd w:val="clear" w:color="auto" w:fill="E7E6E6" w:themeFill="background2"/>
            <w:vAlign w:val="center"/>
          </w:tcPr>
          <w:p w:rsidR="00302969" w:rsidRPr="009E323B" w:rsidRDefault="00302969" w:rsidP="00C67618">
            <w:pPr>
              <w:jc w:val="center"/>
              <w:rPr>
                <w:rFonts w:eastAsiaTheme="minorEastAsia"/>
              </w:rPr>
            </w:pPr>
            <w:r w:rsidRPr="009E323B">
              <w:rPr>
                <w:rFonts w:eastAsiaTheme="minorEastAsia"/>
              </w:rPr>
              <w:t>設計理念</w:t>
            </w:r>
          </w:p>
        </w:tc>
        <w:tc>
          <w:tcPr>
            <w:tcW w:w="7938" w:type="dxa"/>
            <w:gridSpan w:val="3"/>
          </w:tcPr>
          <w:p w:rsidR="00302969" w:rsidRPr="009E323B" w:rsidRDefault="00302969" w:rsidP="00C67618">
            <w:pPr>
              <w:rPr>
                <w:rFonts w:eastAsiaTheme="minorEastAsia"/>
                <w:color w:val="A6A6A6" w:themeColor="background1" w:themeShade="A6"/>
              </w:rPr>
            </w:pPr>
            <w:r w:rsidRPr="009E323B">
              <w:rPr>
                <w:rFonts w:eastAsiaTheme="minorEastAsia"/>
                <w:color w:val="A6A6A6" w:themeColor="background1" w:themeShade="A6"/>
              </w:rPr>
              <w:t>1.</w:t>
            </w:r>
            <w:r w:rsidRPr="009E323B">
              <w:rPr>
                <w:rFonts w:eastAsiaTheme="minorEastAsia"/>
                <w:color w:val="A6A6A6" w:themeColor="background1" w:themeShade="A6"/>
              </w:rPr>
              <w:t>進行教材研究，說明本單元於領域或學科知識體系中的地位，以及前後關連性；說明本單元的教學宗旨，期望培養學生的學習到什麼等。</w:t>
            </w:r>
          </w:p>
          <w:p w:rsidR="00302969" w:rsidRPr="009E323B" w:rsidRDefault="00302969" w:rsidP="00C67618">
            <w:pPr>
              <w:rPr>
                <w:rFonts w:eastAsiaTheme="minorEastAsia"/>
                <w:color w:val="A6A6A6" w:themeColor="background1" w:themeShade="A6"/>
              </w:rPr>
            </w:pPr>
            <w:r w:rsidRPr="009E323B">
              <w:rPr>
                <w:rFonts w:eastAsiaTheme="minorEastAsia"/>
                <w:color w:val="A6A6A6" w:themeColor="background1" w:themeShade="A6"/>
              </w:rPr>
              <w:t>2.</w:t>
            </w:r>
            <w:r w:rsidRPr="009E323B">
              <w:rPr>
                <w:rFonts w:eastAsiaTheme="minorEastAsia"/>
                <w:color w:val="A6A6A6" w:themeColor="background1" w:themeShade="A6"/>
              </w:rPr>
              <w:t>進行教學對象分析，說明學生的先備知識。</w:t>
            </w:r>
          </w:p>
          <w:p w:rsidR="00302969" w:rsidRPr="009E323B" w:rsidRDefault="00302969" w:rsidP="00C67618">
            <w:pPr>
              <w:rPr>
                <w:rFonts w:eastAsiaTheme="minorEastAsia"/>
                <w:color w:val="A6A6A6" w:themeColor="background1" w:themeShade="A6"/>
              </w:rPr>
            </w:pPr>
            <w:r w:rsidRPr="009E323B">
              <w:rPr>
                <w:rFonts w:eastAsiaTheme="minorEastAsia"/>
                <w:color w:val="A6A6A6" w:themeColor="background1" w:themeShade="A6"/>
              </w:rPr>
              <w:t>3.</w:t>
            </w:r>
            <w:r w:rsidRPr="009E323B">
              <w:rPr>
                <w:rFonts w:eastAsiaTheme="minorEastAsia"/>
                <w:color w:val="A6A6A6" w:themeColor="background1" w:themeShade="A6"/>
              </w:rPr>
              <w:t>說明教學</w:t>
            </w:r>
            <w:proofErr w:type="gramStart"/>
            <w:r w:rsidRPr="009E323B">
              <w:rPr>
                <w:rFonts w:eastAsiaTheme="minorEastAsia"/>
                <w:color w:val="A6A6A6" w:themeColor="background1" w:themeShade="A6"/>
              </w:rPr>
              <w:t>設計者做本教案</w:t>
            </w:r>
            <w:proofErr w:type="gramEnd"/>
            <w:r w:rsidRPr="009E323B">
              <w:rPr>
                <w:rFonts w:eastAsiaTheme="minorEastAsia"/>
                <w:color w:val="A6A6A6" w:themeColor="background1" w:themeShade="A6"/>
              </w:rPr>
              <w:t>所示教學活動設計所抱持的想法，或者說明有怎樣的設計特色。</w:t>
            </w:r>
          </w:p>
          <w:p w:rsidR="000F120B" w:rsidRPr="009E323B" w:rsidRDefault="000F120B" w:rsidP="00C67618">
            <w:pPr>
              <w:rPr>
                <w:rFonts w:eastAsiaTheme="minorEastAsia"/>
                <w:color w:val="A6A6A6" w:themeColor="background1" w:themeShade="A6"/>
              </w:rPr>
            </w:pPr>
          </w:p>
        </w:tc>
      </w:tr>
      <w:tr w:rsidR="00302969" w:rsidRPr="009E323B" w:rsidTr="00C67618">
        <w:tc>
          <w:tcPr>
            <w:tcW w:w="1696" w:type="dxa"/>
            <w:gridSpan w:val="2"/>
            <w:shd w:val="clear" w:color="auto" w:fill="E7E6E6" w:themeFill="background2"/>
            <w:vAlign w:val="center"/>
          </w:tcPr>
          <w:p w:rsidR="00302969" w:rsidRPr="009E323B" w:rsidRDefault="00302969" w:rsidP="00C67618">
            <w:pPr>
              <w:jc w:val="center"/>
              <w:rPr>
                <w:rFonts w:eastAsiaTheme="minorEastAsia"/>
              </w:rPr>
            </w:pPr>
            <w:proofErr w:type="gramStart"/>
            <w:r w:rsidRPr="009E323B">
              <w:rPr>
                <w:rFonts w:eastAsiaTheme="minorEastAsia"/>
              </w:rPr>
              <w:t>領綱核心</w:t>
            </w:r>
            <w:proofErr w:type="gramEnd"/>
            <w:r w:rsidRPr="009E323B">
              <w:rPr>
                <w:rFonts w:eastAsiaTheme="minorEastAsia"/>
              </w:rPr>
              <w:t>素養</w:t>
            </w:r>
          </w:p>
        </w:tc>
        <w:tc>
          <w:tcPr>
            <w:tcW w:w="7938" w:type="dxa"/>
            <w:gridSpan w:val="3"/>
          </w:tcPr>
          <w:p w:rsidR="00302969" w:rsidRPr="009E323B" w:rsidRDefault="00302969" w:rsidP="00C67618">
            <w:pPr>
              <w:rPr>
                <w:rFonts w:eastAsiaTheme="minorEastAsia"/>
                <w:color w:val="A6A6A6" w:themeColor="background1" w:themeShade="A6"/>
              </w:rPr>
            </w:pPr>
            <w:r w:rsidRPr="009E323B">
              <w:rPr>
                <w:rFonts w:eastAsiaTheme="minorEastAsia"/>
                <w:color w:val="A6A6A6" w:themeColor="background1" w:themeShade="A6"/>
              </w:rPr>
              <w:t>1.</w:t>
            </w:r>
            <w:r w:rsidRPr="009E323B">
              <w:rPr>
                <w:rFonts w:eastAsiaTheme="minorEastAsia"/>
                <w:color w:val="A6A6A6" w:themeColor="background1" w:themeShade="A6"/>
              </w:rPr>
              <w:t>羅列本單元教學主要呼應或可達成之領域核心素養，</w:t>
            </w:r>
            <w:proofErr w:type="gramStart"/>
            <w:r w:rsidRPr="009E323B">
              <w:rPr>
                <w:rFonts w:eastAsiaTheme="minorEastAsia"/>
                <w:color w:val="A6A6A6" w:themeColor="background1" w:themeShade="A6"/>
              </w:rPr>
              <w:t>涉跨領域</w:t>
            </w:r>
            <w:proofErr w:type="gramEnd"/>
            <w:r w:rsidRPr="009E323B">
              <w:rPr>
                <w:rFonts w:eastAsiaTheme="minorEastAsia"/>
                <w:color w:val="A6A6A6" w:themeColor="background1" w:themeShade="A6"/>
              </w:rPr>
              <w:t>者，應羅列多個</w:t>
            </w:r>
            <w:proofErr w:type="gramStart"/>
            <w:r w:rsidRPr="009E323B">
              <w:rPr>
                <w:rFonts w:eastAsiaTheme="minorEastAsia"/>
                <w:color w:val="A6A6A6" w:themeColor="background1" w:themeShade="A6"/>
              </w:rPr>
              <w:t>相關領綱之</w:t>
            </w:r>
            <w:proofErr w:type="gramEnd"/>
            <w:r w:rsidRPr="009E323B">
              <w:rPr>
                <w:rFonts w:eastAsiaTheme="minorEastAsia"/>
                <w:color w:val="A6A6A6" w:themeColor="background1" w:themeShade="A6"/>
              </w:rPr>
              <w:t>領域核心素養。</w:t>
            </w:r>
          </w:p>
          <w:p w:rsidR="00302969" w:rsidRPr="009E323B" w:rsidRDefault="00302969" w:rsidP="00C67618">
            <w:pPr>
              <w:rPr>
                <w:rFonts w:eastAsiaTheme="minorEastAsia"/>
                <w:color w:val="A6A6A6" w:themeColor="background1" w:themeShade="A6"/>
              </w:rPr>
            </w:pPr>
            <w:r w:rsidRPr="009E323B">
              <w:rPr>
                <w:rFonts w:eastAsiaTheme="minorEastAsia"/>
                <w:color w:val="A6A6A6" w:themeColor="background1" w:themeShade="A6"/>
              </w:rPr>
              <w:t>2.</w:t>
            </w:r>
            <w:r w:rsidRPr="009E323B">
              <w:rPr>
                <w:rFonts w:eastAsiaTheme="minorEastAsia"/>
                <w:color w:val="A6A6A6" w:themeColor="background1" w:themeShade="A6"/>
              </w:rPr>
              <w:t>必要時，可以在此欄位之前增</w:t>
            </w:r>
            <w:proofErr w:type="gramStart"/>
            <w:r w:rsidRPr="009E323B">
              <w:rPr>
                <w:rFonts w:eastAsiaTheme="minorEastAsia"/>
                <w:color w:val="A6A6A6" w:themeColor="background1" w:themeShade="A6"/>
              </w:rPr>
              <w:t>闢</w:t>
            </w:r>
            <w:proofErr w:type="gramEnd"/>
            <w:r w:rsidRPr="009E323B">
              <w:rPr>
                <w:rFonts w:eastAsiaTheme="minorEastAsia"/>
                <w:color w:val="A6A6A6" w:themeColor="background1" w:themeShade="A6"/>
              </w:rPr>
              <w:t>一欄，羅列「總綱核心素養」。</w:t>
            </w:r>
          </w:p>
          <w:p w:rsidR="00302969" w:rsidRPr="009E323B" w:rsidRDefault="00302969" w:rsidP="00C67618">
            <w:pPr>
              <w:rPr>
                <w:rFonts w:eastAsiaTheme="minorEastAsia"/>
                <w:color w:val="A6A6A6" w:themeColor="background1" w:themeShade="A6"/>
              </w:rPr>
            </w:pPr>
            <w:r w:rsidRPr="009E323B">
              <w:rPr>
                <w:rFonts w:eastAsiaTheme="minorEastAsia"/>
                <w:color w:val="A6A6A6" w:themeColor="background1" w:themeShade="A6"/>
              </w:rPr>
              <w:t>3.</w:t>
            </w:r>
            <w:r w:rsidRPr="009E323B">
              <w:rPr>
                <w:rFonts w:eastAsiaTheme="minorEastAsia"/>
                <w:color w:val="A6A6A6" w:themeColor="background1" w:themeShade="A6"/>
              </w:rPr>
              <w:t>謄寫其編碼以及素養條文內容。</w:t>
            </w:r>
          </w:p>
          <w:p w:rsidR="000F120B" w:rsidRPr="009E323B" w:rsidRDefault="000F120B" w:rsidP="00C67618">
            <w:pPr>
              <w:rPr>
                <w:rFonts w:eastAsiaTheme="minorEastAsia"/>
                <w:color w:val="A6A6A6" w:themeColor="background1" w:themeShade="A6"/>
              </w:rPr>
            </w:pPr>
          </w:p>
        </w:tc>
      </w:tr>
      <w:tr w:rsidR="00302969" w:rsidRPr="009E323B" w:rsidTr="00C67618">
        <w:trPr>
          <w:cantSplit/>
          <w:trHeight w:val="727"/>
        </w:trPr>
        <w:tc>
          <w:tcPr>
            <w:tcW w:w="622" w:type="dxa"/>
            <w:vMerge w:val="restart"/>
            <w:tcBorders>
              <w:right w:val="single" w:sz="4" w:space="0" w:color="000000"/>
            </w:tcBorders>
            <w:shd w:val="clear" w:color="auto" w:fill="E7E6E6" w:themeFill="background2"/>
            <w:textDirection w:val="tbRlV"/>
            <w:vAlign w:val="center"/>
          </w:tcPr>
          <w:p w:rsidR="00302969" w:rsidRPr="009E323B" w:rsidRDefault="00302969" w:rsidP="00C67618">
            <w:pPr>
              <w:ind w:left="113" w:right="113"/>
              <w:jc w:val="center"/>
              <w:rPr>
                <w:rFonts w:eastAsiaTheme="minorEastAsia"/>
              </w:rPr>
            </w:pPr>
            <w:r w:rsidRPr="009E323B">
              <w:rPr>
                <w:rFonts w:eastAsiaTheme="minorEastAsia"/>
              </w:rPr>
              <w:t>學習重點</w:t>
            </w:r>
          </w:p>
        </w:tc>
        <w:tc>
          <w:tcPr>
            <w:tcW w:w="1074" w:type="dxa"/>
            <w:tcBorders>
              <w:left w:val="single" w:sz="4" w:space="0" w:color="000000"/>
              <w:bottom w:val="single" w:sz="4" w:space="0" w:color="000000"/>
            </w:tcBorders>
            <w:shd w:val="clear" w:color="auto" w:fill="E7E6E6" w:themeFill="background2"/>
            <w:vAlign w:val="center"/>
          </w:tcPr>
          <w:p w:rsidR="00302969" w:rsidRPr="009E323B" w:rsidRDefault="00302969" w:rsidP="00C67618">
            <w:pPr>
              <w:jc w:val="center"/>
              <w:rPr>
                <w:rFonts w:eastAsiaTheme="minorEastAsia"/>
              </w:rPr>
            </w:pPr>
            <w:r w:rsidRPr="009E323B">
              <w:rPr>
                <w:rFonts w:eastAsiaTheme="minorEastAsia"/>
              </w:rPr>
              <w:t>學習</w:t>
            </w:r>
          </w:p>
          <w:p w:rsidR="00302969" w:rsidRPr="009E323B" w:rsidRDefault="00302969" w:rsidP="00C67618">
            <w:pPr>
              <w:jc w:val="center"/>
              <w:rPr>
                <w:rFonts w:eastAsiaTheme="minorEastAsia"/>
              </w:rPr>
            </w:pPr>
            <w:r w:rsidRPr="009E323B">
              <w:rPr>
                <w:rFonts w:eastAsiaTheme="minorEastAsia"/>
              </w:rPr>
              <w:t>表現</w:t>
            </w:r>
          </w:p>
        </w:tc>
        <w:tc>
          <w:tcPr>
            <w:tcW w:w="7938" w:type="dxa"/>
            <w:gridSpan w:val="3"/>
            <w:tcBorders>
              <w:bottom w:val="single" w:sz="4" w:space="0" w:color="000000"/>
            </w:tcBorders>
          </w:tcPr>
          <w:p w:rsidR="00302969" w:rsidRPr="009E323B" w:rsidRDefault="00302969" w:rsidP="00C67618">
            <w:pPr>
              <w:rPr>
                <w:rFonts w:eastAsiaTheme="minorEastAsia"/>
                <w:color w:val="A6A6A6" w:themeColor="background1" w:themeShade="A6"/>
              </w:rPr>
            </w:pPr>
            <w:r w:rsidRPr="009E323B">
              <w:rPr>
                <w:rFonts w:eastAsiaTheme="minorEastAsia"/>
                <w:color w:val="A6A6A6" w:themeColor="background1" w:themeShade="A6"/>
              </w:rPr>
              <w:t>1.</w:t>
            </w:r>
            <w:r w:rsidRPr="009E323B">
              <w:rPr>
                <w:rFonts w:eastAsiaTheme="minorEastAsia"/>
                <w:color w:val="A6A6A6" w:themeColor="background1" w:themeShade="A6"/>
              </w:rPr>
              <w:t>羅列本單元教學相關</w:t>
            </w:r>
            <w:proofErr w:type="gramStart"/>
            <w:r w:rsidRPr="009E323B">
              <w:rPr>
                <w:rFonts w:eastAsiaTheme="minorEastAsia"/>
                <w:color w:val="A6A6A6" w:themeColor="background1" w:themeShade="A6"/>
              </w:rPr>
              <w:t>領綱適當</w:t>
            </w:r>
            <w:proofErr w:type="gramEnd"/>
            <w:r w:rsidRPr="009E323B">
              <w:rPr>
                <w:rFonts w:eastAsiaTheme="minorEastAsia"/>
                <w:color w:val="A6A6A6" w:themeColor="background1" w:themeShade="A6"/>
              </w:rPr>
              <w:t>學習階段涉及之學習表現。</w:t>
            </w:r>
          </w:p>
          <w:p w:rsidR="00302969" w:rsidRPr="009E323B" w:rsidRDefault="00302969" w:rsidP="00C67618">
            <w:pPr>
              <w:rPr>
                <w:rFonts w:eastAsiaTheme="minorEastAsia"/>
                <w:color w:val="A6A6A6" w:themeColor="background1" w:themeShade="A6"/>
              </w:rPr>
            </w:pPr>
            <w:r w:rsidRPr="009E323B">
              <w:rPr>
                <w:rFonts w:eastAsiaTheme="minorEastAsia"/>
                <w:color w:val="A6A6A6" w:themeColor="background1" w:themeShade="A6"/>
              </w:rPr>
              <w:t>2.</w:t>
            </w:r>
            <w:r w:rsidRPr="009E323B">
              <w:rPr>
                <w:rFonts w:eastAsiaTheme="minorEastAsia"/>
                <w:color w:val="A6A6A6" w:themeColor="background1" w:themeShade="A6"/>
              </w:rPr>
              <w:t>謄寫其編碼以及項目內容。</w:t>
            </w:r>
          </w:p>
          <w:p w:rsidR="000F120B" w:rsidRPr="009E323B" w:rsidRDefault="000F120B" w:rsidP="00C67618">
            <w:pPr>
              <w:rPr>
                <w:rFonts w:eastAsiaTheme="minorEastAsia"/>
                <w:color w:val="A6A6A6" w:themeColor="background1" w:themeShade="A6"/>
              </w:rPr>
            </w:pPr>
          </w:p>
        </w:tc>
      </w:tr>
      <w:tr w:rsidR="00302969" w:rsidRPr="009E323B" w:rsidTr="00C67618">
        <w:trPr>
          <w:cantSplit/>
          <w:trHeight w:val="724"/>
        </w:trPr>
        <w:tc>
          <w:tcPr>
            <w:tcW w:w="622" w:type="dxa"/>
            <w:vMerge/>
            <w:tcBorders>
              <w:right w:val="single" w:sz="4" w:space="0" w:color="000000"/>
            </w:tcBorders>
            <w:shd w:val="clear" w:color="auto" w:fill="E7E6E6" w:themeFill="background2"/>
            <w:textDirection w:val="tbRlV"/>
            <w:vAlign w:val="center"/>
          </w:tcPr>
          <w:p w:rsidR="00302969" w:rsidRPr="009E323B" w:rsidRDefault="00302969" w:rsidP="00C67618">
            <w:pPr>
              <w:ind w:left="113" w:right="113"/>
              <w:jc w:val="center"/>
              <w:rPr>
                <w:rFonts w:eastAsiaTheme="minorEastAsia"/>
              </w:rPr>
            </w:pPr>
          </w:p>
        </w:tc>
        <w:tc>
          <w:tcPr>
            <w:tcW w:w="1074" w:type="dxa"/>
            <w:tcBorders>
              <w:top w:val="single" w:sz="4" w:space="0" w:color="000000"/>
              <w:left w:val="single" w:sz="4" w:space="0" w:color="000000"/>
            </w:tcBorders>
            <w:shd w:val="clear" w:color="auto" w:fill="E7E6E6" w:themeFill="background2"/>
            <w:vAlign w:val="center"/>
          </w:tcPr>
          <w:p w:rsidR="00302969" w:rsidRPr="009E323B" w:rsidRDefault="00302969" w:rsidP="00C67618">
            <w:pPr>
              <w:jc w:val="center"/>
              <w:rPr>
                <w:rFonts w:eastAsiaTheme="minorEastAsia"/>
              </w:rPr>
            </w:pPr>
            <w:r w:rsidRPr="009E323B">
              <w:rPr>
                <w:rFonts w:eastAsiaTheme="minorEastAsia"/>
              </w:rPr>
              <w:t>學習</w:t>
            </w:r>
          </w:p>
          <w:p w:rsidR="00302969" w:rsidRPr="009E323B" w:rsidRDefault="00302969" w:rsidP="00C67618">
            <w:pPr>
              <w:jc w:val="center"/>
              <w:rPr>
                <w:rFonts w:eastAsiaTheme="minorEastAsia"/>
              </w:rPr>
            </w:pPr>
            <w:r w:rsidRPr="009E323B">
              <w:rPr>
                <w:rFonts w:eastAsiaTheme="minorEastAsia"/>
              </w:rPr>
              <w:t>內容</w:t>
            </w:r>
          </w:p>
        </w:tc>
        <w:tc>
          <w:tcPr>
            <w:tcW w:w="7938" w:type="dxa"/>
            <w:gridSpan w:val="3"/>
            <w:tcBorders>
              <w:top w:val="single" w:sz="4" w:space="0" w:color="000000"/>
            </w:tcBorders>
          </w:tcPr>
          <w:p w:rsidR="00302969" w:rsidRPr="009E323B" w:rsidRDefault="00302969" w:rsidP="00C67618">
            <w:pPr>
              <w:rPr>
                <w:rFonts w:eastAsiaTheme="minorEastAsia"/>
                <w:color w:val="A6A6A6" w:themeColor="background1" w:themeShade="A6"/>
              </w:rPr>
            </w:pPr>
            <w:r w:rsidRPr="009E323B">
              <w:rPr>
                <w:rFonts w:eastAsiaTheme="minorEastAsia"/>
                <w:color w:val="A6A6A6" w:themeColor="background1" w:themeShade="A6"/>
              </w:rPr>
              <w:t>1.</w:t>
            </w:r>
            <w:r w:rsidRPr="009E323B">
              <w:rPr>
                <w:rFonts w:eastAsiaTheme="minorEastAsia"/>
                <w:color w:val="A6A6A6" w:themeColor="background1" w:themeShade="A6"/>
              </w:rPr>
              <w:t>羅列本單元教學相關</w:t>
            </w:r>
            <w:proofErr w:type="gramStart"/>
            <w:r w:rsidRPr="009E323B">
              <w:rPr>
                <w:rFonts w:eastAsiaTheme="minorEastAsia"/>
                <w:color w:val="A6A6A6" w:themeColor="background1" w:themeShade="A6"/>
              </w:rPr>
              <w:t>領綱適當</w:t>
            </w:r>
            <w:proofErr w:type="gramEnd"/>
            <w:r w:rsidRPr="009E323B">
              <w:rPr>
                <w:rFonts w:eastAsiaTheme="minorEastAsia"/>
                <w:color w:val="A6A6A6" w:themeColor="background1" w:themeShade="A6"/>
              </w:rPr>
              <w:t>學習階段涉及之學習內容。</w:t>
            </w:r>
          </w:p>
          <w:p w:rsidR="00302969" w:rsidRPr="009E323B" w:rsidRDefault="00302969" w:rsidP="00C67618">
            <w:pPr>
              <w:rPr>
                <w:rFonts w:eastAsiaTheme="minorEastAsia"/>
                <w:color w:val="A6A6A6" w:themeColor="background1" w:themeShade="A6"/>
              </w:rPr>
            </w:pPr>
            <w:r w:rsidRPr="009E323B">
              <w:rPr>
                <w:rFonts w:eastAsiaTheme="minorEastAsia"/>
                <w:color w:val="A6A6A6" w:themeColor="background1" w:themeShade="A6"/>
              </w:rPr>
              <w:t>2.</w:t>
            </w:r>
            <w:r w:rsidRPr="009E323B">
              <w:rPr>
                <w:rFonts w:eastAsiaTheme="minorEastAsia"/>
                <w:color w:val="A6A6A6" w:themeColor="background1" w:themeShade="A6"/>
              </w:rPr>
              <w:t>謄寫其編碼以及項目內容。</w:t>
            </w:r>
          </w:p>
          <w:p w:rsidR="000F120B" w:rsidRPr="009E323B" w:rsidRDefault="000F120B" w:rsidP="00C67618">
            <w:pPr>
              <w:rPr>
                <w:rFonts w:eastAsiaTheme="minorEastAsia"/>
                <w:color w:val="A6A6A6" w:themeColor="background1" w:themeShade="A6"/>
              </w:rPr>
            </w:pPr>
          </w:p>
        </w:tc>
      </w:tr>
      <w:tr w:rsidR="00302969" w:rsidRPr="009E323B" w:rsidTr="00C67618">
        <w:tc>
          <w:tcPr>
            <w:tcW w:w="1696" w:type="dxa"/>
            <w:gridSpan w:val="2"/>
            <w:shd w:val="clear" w:color="auto" w:fill="E7E6E6" w:themeFill="background2"/>
            <w:vAlign w:val="center"/>
          </w:tcPr>
          <w:p w:rsidR="00302969" w:rsidRPr="009E323B" w:rsidRDefault="00302969" w:rsidP="00C67618">
            <w:pPr>
              <w:jc w:val="center"/>
              <w:rPr>
                <w:rFonts w:eastAsiaTheme="minorEastAsia"/>
              </w:rPr>
            </w:pPr>
            <w:r w:rsidRPr="009E323B">
              <w:rPr>
                <w:rFonts w:eastAsiaTheme="minorEastAsia"/>
              </w:rPr>
              <w:t>教學</w:t>
            </w:r>
            <w:r w:rsidRPr="009E323B">
              <w:rPr>
                <w:rFonts w:eastAsiaTheme="minorEastAsia"/>
              </w:rPr>
              <w:t>/</w:t>
            </w:r>
            <w:r w:rsidRPr="009E323B">
              <w:rPr>
                <w:rFonts w:eastAsiaTheme="minorEastAsia"/>
              </w:rPr>
              <w:t>學習</w:t>
            </w:r>
          </w:p>
          <w:p w:rsidR="00302969" w:rsidRPr="009E323B" w:rsidRDefault="00302969" w:rsidP="00C67618">
            <w:pPr>
              <w:jc w:val="center"/>
              <w:rPr>
                <w:rFonts w:eastAsiaTheme="minorEastAsia"/>
              </w:rPr>
            </w:pPr>
            <w:r w:rsidRPr="009E323B">
              <w:rPr>
                <w:rFonts w:eastAsiaTheme="minorEastAsia"/>
              </w:rPr>
              <w:t>目標</w:t>
            </w:r>
          </w:p>
        </w:tc>
        <w:tc>
          <w:tcPr>
            <w:tcW w:w="7938" w:type="dxa"/>
            <w:gridSpan w:val="3"/>
          </w:tcPr>
          <w:p w:rsidR="00302969" w:rsidRPr="009E323B" w:rsidRDefault="00302969" w:rsidP="00C67618">
            <w:pPr>
              <w:rPr>
                <w:rFonts w:eastAsiaTheme="minorEastAsia"/>
                <w:color w:val="A6A6A6" w:themeColor="background1" w:themeShade="A6"/>
              </w:rPr>
            </w:pPr>
            <w:r w:rsidRPr="009E323B">
              <w:rPr>
                <w:rFonts w:eastAsiaTheme="minorEastAsia"/>
                <w:color w:val="A6A6A6" w:themeColor="background1" w:themeShade="A6"/>
              </w:rPr>
              <w:t>1.</w:t>
            </w:r>
            <w:r w:rsidRPr="009E323B">
              <w:rPr>
                <w:rFonts w:eastAsiaTheme="minorEastAsia"/>
                <w:color w:val="A6A6A6" w:themeColor="background1" w:themeShade="A6"/>
              </w:rPr>
              <w:t>羅列本單元期望達成的認知、情意、技能</w:t>
            </w:r>
            <w:proofErr w:type="gramStart"/>
            <w:r w:rsidRPr="009E323B">
              <w:rPr>
                <w:rFonts w:eastAsiaTheme="minorEastAsia"/>
                <w:color w:val="A6A6A6" w:themeColor="background1" w:themeShade="A6"/>
              </w:rPr>
              <w:t>三</w:t>
            </w:r>
            <w:proofErr w:type="gramEnd"/>
            <w:r w:rsidRPr="009E323B">
              <w:rPr>
                <w:rFonts w:eastAsiaTheme="minorEastAsia"/>
                <w:color w:val="A6A6A6" w:themeColor="background1" w:themeShade="A6"/>
              </w:rPr>
              <w:t>領域具體教學目標，每一項教學</w:t>
            </w:r>
            <w:r w:rsidRPr="009E323B">
              <w:rPr>
                <w:rFonts w:eastAsiaTheme="minorEastAsia"/>
                <w:color w:val="A6A6A6" w:themeColor="background1" w:themeShade="A6"/>
              </w:rPr>
              <w:t>/</w:t>
            </w:r>
            <w:r w:rsidRPr="009E323B">
              <w:rPr>
                <w:rFonts w:eastAsiaTheme="minorEastAsia"/>
                <w:color w:val="A6A6A6" w:themeColor="background1" w:themeShade="A6"/>
              </w:rPr>
              <w:t>學習目標並給予適當的編碼。</w:t>
            </w:r>
          </w:p>
          <w:p w:rsidR="00302969" w:rsidRPr="009E323B" w:rsidRDefault="00302969" w:rsidP="00C67618">
            <w:pPr>
              <w:rPr>
                <w:rFonts w:eastAsiaTheme="minorEastAsia"/>
                <w:color w:val="A6A6A6" w:themeColor="background1" w:themeShade="A6"/>
              </w:rPr>
            </w:pPr>
            <w:r w:rsidRPr="009E323B">
              <w:rPr>
                <w:rFonts w:eastAsiaTheme="minorEastAsia"/>
                <w:color w:val="A6A6A6" w:themeColor="background1" w:themeShade="A6"/>
              </w:rPr>
              <w:t>2.</w:t>
            </w:r>
            <w:r w:rsidRPr="009E323B">
              <w:rPr>
                <w:rFonts w:eastAsiaTheme="minorEastAsia"/>
                <w:color w:val="A6A6A6" w:themeColor="background1" w:themeShade="A6"/>
              </w:rPr>
              <w:t>若能依據前項之學習表現、學習內容，以雙向細目表交叉獲得單元教學目標更佳。</w:t>
            </w:r>
          </w:p>
        </w:tc>
      </w:tr>
      <w:tr w:rsidR="00302969" w:rsidRPr="009E323B" w:rsidTr="00C67618">
        <w:tc>
          <w:tcPr>
            <w:tcW w:w="1696" w:type="dxa"/>
            <w:gridSpan w:val="2"/>
            <w:shd w:val="clear" w:color="auto" w:fill="E7E6E6" w:themeFill="background2"/>
            <w:vAlign w:val="center"/>
          </w:tcPr>
          <w:p w:rsidR="00302969" w:rsidRPr="009E323B" w:rsidRDefault="00302969" w:rsidP="00C67618">
            <w:pPr>
              <w:jc w:val="center"/>
              <w:rPr>
                <w:rFonts w:eastAsiaTheme="minorEastAsia"/>
              </w:rPr>
            </w:pPr>
            <w:r w:rsidRPr="009E323B">
              <w:rPr>
                <w:rFonts w:eastAsiaTheme="minorEastAsia"/>
              </w:rPr>
              <w:t>融入議題</w:t>
            </w:r>
          </w:p>
        </w:tc>
        <w:tc>
          <w:tcPr>
            <w:tcW w:w="7938" w:type="dxa"/>
            <w:gridSpan w:val="3"/>
          </w:tcPr>
          <w:p w:rsidR="00302969" w:rsidRPr="009E323B" w:rsidRDefault="00302969" w:rsidP="00C67618">
            <w:pPr>
              <w:rPr>
                <w:rFonts w:eastAsiaTheme="minorEastAsia"/>
                <w:color w:val="A6A6A6" w:themeColor="background1" w:themeShade="A6"/>
              </w:rPr>
            </w:pPr>
            <w:r w:rsidRPr="009E323B">
              <w:rPr>
                <w:rFonts w:eastAsiaTheme="minorEastAsia"/>
                <w:color w:val="A6A6A6" w:themeColor="background1" w:themeShade="A6"/>
              </w:rPr>
              <w:t>列舉本單元教學融入總綱提及的哪些重要教育議題。</w:t>
            </w:r>
          </w:p>
        </w:tc>
      </w:tr>
      <w:tr w:rsidR="00302969" w:rsidRPr="009E323B" w:rsidTr="00C67618">
        <w:tc>
          <w:tcPr>
            <w:tcW w:w="1696" w:type="dxa"/>
            <w:gridSpan w:val="2"/>
            <w:shd w:val="clear" w:color="auto" w:fill="E7E6E6" w:themeFill="background2"/>
            <w:vAlign w:val="center"/>
          </w:tcPr>
          <w:p w:rsidR="00302969" w:rsidRPr="009E323B" w:rsidRDefault="00302969" w:rsidP="00C67618">
            <w:pPr>
              <w:jc w:val="center"/>
              <w:rPr>
                <w:rFonts w:eastAsiaTheme="minorEastAsia"/>
              </w:rPr>
            </w:pPr>
            <w:r w:rsidRPr="009E323B">
              <w:rPr>
                <w:rFonts w:eastAsiaTheme="minorEastAsia"/>
              </w:rPr>
              <w:t>教學內容架構</w:t>
            </w:r>
          </w:p>
        </w:tc>
        <w:tc>
          <w:tcPr>
            <w:tcW w:w="7938" w:type="dxa"/>
            <w:gridSpan w:val="3"/>
          </w:tcPr>
          <w:p w:rsidR="00302969" w:rsidRPr="009E323B" w:rsidRDefault="00302969" w:rsidP="00C67618">
            <w:pPr>
              <w:rPr>
                <w:rFonts w:eastAsiaTheme="minorEastAsia"/>
                <w:color w:val="A6A6A6" w:themeColor="background1" w:themeShade="A6"/>
              </w:rPr>
            </w:pPr>
            <w:r w:rsidRPr="009E323B">
              <w:rPr>
                <w:rFonts w:eastAsiaTheme="minorEastAsia"/>
                <w:color w:val="A6A6A6" w:themeColor="background1" w:themeShade="A6"/>
              </w:rPr>
              <w:t>以架構圖或其他適當的方式，呈現本單元之內容架構。</w:t>
            </w:r>
          </w:p>
        </w:tc>
      </w:tr>
      <w:tr w:rsidR="00302969" w:rsidRPr="009E323B" w:rsidTr="00C67618">
        <w:tc>
          <w:tcPr>
            <w:tcW w:w="1696" w:type="dxa"/>
            <w:gridSpan w:val="2"/>
            <w:shd w:val="clear" w:color="auto" w:fill="E7E6E6" w:themeFill="background2"/>
            <w:vAlign w:val="center"/>
          </w:tcPr>
          <w:p w:rsidR="00302969" w:rsidRPr="009E323B" w:rsidRDefault="00302969" w:rsidP="00C67618">
            <w:pPr>
              <w:jc w:val="center"/>
              <w:rPr>
                <w:rFonts w:eastAsiaTheme="minorEastAsia"/>
              </w:rPr>
            </w:pPr>
            <w:r w:rsidRPr="009E323B">
              <w:rPr>
                <w:rFonts w:eastAsiaTheme="minorEastAsia"/>
              </w:rPr>
              <w:t>教學方法</w:t>
            </w:r>
          </w:p>
          <w:p w:rsidR="00302969" w:rsidRPr="009E323B" w:rsidRDefault="00302969" w:rsidP="00C67618">
            <w:pPr>
              <w:jc w:val="center"/>
              <w:rPr>
                <w:rFonts w:eastAsiaTheme="minorEastAsia"/>
              </w:rPr>
            </w:pPr>
            <w:r w:rsidRPr="009E323B">
              <w:rPr>
                <w:rFonts w:eastAsiaTheme="minorEastAsia"/>
              </w:rPr>
              <w:t>與策略</w:t>
            </w:r>
          </w:p>
        </w:tc>
        <w:tc>
          <w:tcPr>
            <w:tcW w:w="7938" w:type="dxa"/>
            <w:gridSpan w:val="3"/>
          </w:tcPr>
          <w:p w:rsidR="00302969" w:rsidRPr="009E323B" w:rsidRDefault="00302969" w:rsidP="00C67618">
            <w:pPr>
              <w:rPr>
                <w:rFonts w:eastAsiaTheme="minorEastAsia"/>
                <w:color w:val="A6A6A6" w:themeColor="background1" w:themeShade="A6"/>
              </w:rPr>
            </w:pPr>
            <w:r w:rsidRPr="009E323B">
              <w:rPr>
                <w:rFonts w:eastAsiaTheme="minorEastAsia"/>
                <w:color w:val="A6A6A6" w:themeColor="background1" w:themeShade="A6"/>
              </w:rPr>
              <w:t>列舉教師在本單元教學中使用的教學方法或教學策略。</w:t>
            </w:r>
          </w:p>
        </w:tc>
      </w:tr>
      <w:tr w:rsidR="00302969" w:rsidRPr="009E323B" w:rsidTr="00C67618">
        <w:tc>
          <w:tcPr>
            <w:tcW w:w="1696" w:type="dxa"/>
            <w:gridSpan w:val="2"/>
            <w:shd w:val="clear" w:color="auto" w:fill="E7E6E6" w:themeFill="background2"/>
            <w:vAlign w:val="center"/>
          </w:tcPr>
          <w:p w:rsidR="00302969" w:rsidRPr="009E323B" w:rsidRDefault="00302969" w:rsidP="00C67618">
            <w:pPr>
              <w:jc w:val="center"/>
              <w:rPr>
                <w:rFonts w:eastAsiaTheme="minorEastAsia"/>
              </w:rPr>
            </w:pPr>
            <w:r w:rsidRPr="009E323B">
              <w:rPr>
                <w:rFonts w:eastAsiaTheme="minorEastAsia"/>
              </w:rPr>
              <w:t>學習策略指導</w:t>
            </w:r>
          </w:p>
        </w:tc>
        <w:tc>
          <w:tcPr>
            <w:tcW w:w="7938" w:type="dxa"/>
            <w:gridSpan w:val="3"/>
          </w:tcPr>
          <w:p w:rsidR="00302969" w:rsidRPr="009E323B" w:rsidRDefault="00302969" w:rsidP="00C67618">
            <w:pPr>
              <w:rPr>
                <w:rFonts w:eastAsiaTheme="minorEastAsia"/>
                <w:color w:val="A6A6A6" w:themeColor="background1" w:themeShade="A6"/>
              </w:rPr>
            </w:pPr>
            <w:r w:rsidRPr="009E323B">
              <w:rPr>
                <w:rFonts w:eastAsiaTheme="minorEastAsia"/>
                <w:color w:val="A6A6A6" w:themeColor="background1" w:themeShade="A6"/>
              </w:rPr>
              <w:t>1.</w:t>
            </w:r>
            <w:r w:rsidRPr="009E323B">
              <w:rPr>
                <w:rFonts w:eastAsiaTheme="minorEastAsia"/>
                <w:color w:val="A6A6A6" w:themeColor="background1" w:themeShade="A6"/>
              </w:rPr>
              <w:t>列舉教師在本單元教學中，教導學生使用的特定學習策略與方法。</w:t>
            </w:r>
          </w:p>
          <w:p w:rsidR="00302969" w:rsidRPr="009E323B" w:rsidRDefault="00302969" w:rsidP="00C67618">
            <w:pPr>
              <w:rPr>
                <w:rFonts w:eastAsiaTheme="minorEastAsia"/>
                <w:color w:val="A6A6A6" w:themeColor="background1" w:themeShade="A6"/>
              </w:rPr>
            </w:pPr>
            <w:r w:rsidRPr="009E323B">
              <w:rPr>
                <w:rFonts w:eastAsiaTheme="minorEastAsia"/>
                <w:color w:val="A6A6A6" w:themeColor="background1" w:themeShade="A6"/>
              </w:rPr>
              <w:t>2.</w:t>
            </w:r>
            <w:proofErr w:type="gramStart"/>
            <w:r w:rsidRPr="009E323B">
              <w:rPr>
                <w:rFonts w:eastAsiaTheme="minorEastAsia"/>
                <w:color w:val="A6A6A6" w:themeColor="background1" w:themeShade="A6"/>
              </w:rPr>
              <w:t>宜區辨</w:t>
            </w:r>
            <w:proofErr w:type="gramEnd"/>
            <w:r w:rsidRPr="009E323B">
              <w:rPr>
                <w:rFonts w:eastAsiaTheme="minorEastAsia"/>
                <w:color w:val="A6A6A6" w:themeColor="background1" w:themeShade="A6"/>
              </w:rPr>
              <w:t>教師教學策略與學生學習策略指導之間的不同。</w:t>
            </w:r>
          </w:p>
        </w:tc>
      </w:tr>
      <w:tr w:rsidR="00302969" w:rsidRPr="009E323B" w:rsidTr="00C67618">
        <w:tc>
          <w:tcPr>
            <w:tcW w:w="1696" w:type="dxa"/>
            <w:gridSpan w:val="2"/>
            <w:shd w:val="clear" w:color="auto" w:fill="E7E6E6" w:themeFill="background2"/>
            <w:vAlign w:val="center"/>
          </w:tcPr>
          <w:p w:rsidR="00302969" w:rsidRPr="009E323B" w:rsidRDefault="00302969" w:rsidP="00C67618">
            <w:pPr>
              <w:jc w:val="center"/>
              <w:rPr>
                <w:rFonts w:eastAsiaTheme="minorEastAsia"/>
              </w:rPr>
            </w:pPr>
            <w:r w:rsidRPr="009E323B">
              <w:rPr>
                <w:rFonts w:eastAsiaTheme="minorEastAsia"/>
              </w:rPr>
              <w:t>教學資源</w:t>
            </w:r>
          </w:p>
        </w:tc>
        <w:tc>
          <w:tcPr>
            <w:tcW w:w="7938" w:type="dxa"/>
            <w:gridSpan w:val="3"/>
          </w:tcPr>
          <w:p w:rsidR="00302969" w:rsidRPr="009E323B" w:rsidRDefault="00302969" w:rsidP="00C67618">
            <w:pPr>
              <w:rPr>
                <w:rFonts w:eastAsiaTheme="minorEastAsia"/>
                <w:color w:val="A6A6A6" w:themeColor="background1" w:themeShade="A6"/>
              </w:rPr>
            </w:pPr>
            <w:r w:rsidRPr="009E323B">
              <w:rPr>
                <w:rFonts w:eastAsiaTheme="minorEastAsia"/>
                <w:color w:val="A6A6A6" w:themeColor="background1" w:themeShade="A6"/>
              </w:rPr>
              <w:t>列舉本單元教學中，使用到的教具、媒體、教學科技、設備、其他資源或參考教材</w:t>
            </w:r>
            <w:r w:rsidRPr="009E323B">
              <w:rPr>
                <w:rFonts w:eastAsiaTheme="minorEastAsia"/>
                <w:color w:val="A6A6A6" w:themeColor="background1" w:themeShade="A6"/>
              </w:rPr>
              <w:t>/</w:t>
            </w:r>
            <w:r w:rsidRPr="009E323B">
              <w:rPr>
                <w:rFonts w:eastAsiaTheme="minorEastAsia"/>
                <w:color w:val="A6A6A6" w:themeColor="background1" w:themeShade="A6"/>
              </w:rPr>
              <w:t>資料等。</w:t>
            </w:r>
          </w:p>
        </w:tc>
      </w:tr>
    </w:tbl>
    <w:p w:rsidR="005E2146" w:rsidRDefault="005E2146">
      <w:pPr>
        <w:widowControl/>
        <w:rPr>
          <w:rFonts w:eastAsiaTheme="minorEastAsia"/>
        </w:rPr>
      </w:pPr>
      <w:r>
        <w:rPr>
          <w:rFonts w:eastAsiaTheme="minorEastAsia"/>
        </w:rPr>
        <w:br w:type="page"/>
      </w:r>
    </w:p>
    <w:p w:rsidR="00302969" w:rsidRPr="009E323B" w:rsidRDefault="00302969" w:rsidP="00302969">
      <w:pPr>
        <w:rPr>
          <w:rFonts w:eastAsiaTheme="minorEastAsia"/>
        </w:rPr>
      </w:pPr>
    </w:p>
    <w:tbl>
      <w:tblPr>
        <w:tblStyle w:val="a9"/>
        <w:tblW w:w="9634" w:type="dxa"/>
        <w:tblLook w:val="04A0" w:firstRow="1" w:lastRow="0" w:firstColumn="1" w:lastColumn="0" w:noHBand="0" w:noVBand="1"/>
      </w:tblPr>
      <w:tblGrid>
        <w:gridCol w:w="1696"/>
        <w:gridCol w:w="4395"/>
        <w:gridCol w:w="708"/>
        <w:gridCol w:w="1276"/>
        <w:gridCol w:w="1559"/>
      </w:tblGrid>
      <w:tr w:rsidR="00302969" w:rsidRPr="009E323B" w:rsidTr="00C67618">
        <w:tc>
          <w:tcPr>
            <w:tcW w:w="1696" w:type="dxa"/>
            <w:shd w:val="clear" w:color="auto" w:fill="E7E6E6" w:themeFill="background2"/>
            <w:vAlign w:val="center"/>
          </w:tcPr>
          <w:p w:rsidR="00302969" w:rsidRPr="009E323B" w:rsidRDefault="00302969" w:rsidP="00C67618">
            <w:pPr>
              <w:jc w:val="center"/>
              <w:rPr>
                <w:rFonts w:eastAsiaTheme="minorEastAsia"/>
              </w:rPr>
            </w:pPr>
            <w:r w:rsidRPr="009E323B">
              <w:rPr>
                <w:rFonts w:eastAsiaTheme="minorEastAsia"/>
              </w:rPr>
              <w:t>教學</w:t>
            </w:r>
            <w:r w:rsidRPr="009E323B">
              <w:rPr>
                <w:rFonts w:eastAsiaTheme="minorEastAsia"/>
              </w:rPr>
              <w:t>/</w:t>
            </w:r>
            <w:r w:rsidRPr="009E323B">
              <w:rPr>
                <w:rFonts w:eastAsiaTheme="minorEastAsia"/>
              </w:rPr>
              <w:t>學習</w:t>
            </w:r>
          </w:p>
          <w:p w:rsidR="00302969" w:rsidRPr="009E323B" w:rsidRDefault="00302969" w:rsidP="00C67618">
            <w:pPr>
              <w:jc w:val="center"/>
              <w:rPr>
                <w:rFonts w:eastAsiaTheme="minorEastAsia"/>
              </w:rPr>
            </w:pPr>
            <w:r w:rsidRPr="009E323B">
              <w:rPr>
                <w:rFonts w:eastAsiaTheme="minorEastAsia"/>
              </w:rPr>
              <w:t>目標</w:t>
            </w:r>
          </w:p>
        </w:tc>
        <w:tc>
          <w:tcPr>
            <w:tcW w:w="4395" w:type="dxa"/>
            <w:shd w:val="clear" w:color="auto" w:fill="E7E6E6" w:themeFill="background2"/>
            <w:vAlign w:val="center"/>
          </w:tcPr>
          <w:p w:rsidR="00302969" w:rsidRPr="009E323B" w:rsidRDefault="00302969" w:rsidP="00C67618">
            <w:pPr>
              <w:jc w:val="center"/>
              <w:rPr>
                <w:rFonts w:eastAsiaTheme="minorEastAsia"/>
              </w:rPr>
            </w:pPr>
            <w:r w:rsidRPr="009E323B">
              <w:rPr>
                <w:rFonts w:eastAsiaTheme="minorEastAsia"/>
              </w:rPr>
              <w:t>教學活動流程</w:t>
            </w:r>
          </w:p>
        </w:tc>
        <w:tc>
          <w:tcPr>
            <w:tcW w:w="708" w:type="dxa"/>
            <w:shd w:val="clear" w:color="auto" w:fill="E7E6E6" w:themeFill="background2"/>
            <w:vAlign w:val="center"/>
          </w:tcPr>
          <w:p w:rsidR="00302969" w:rsidRPr="009E323B" w:rsidRDefault="00302969" w:rsidP="00C67618">
            <w:pPr>
              <w:jc w:val="center"/>
              <w:rPr>
                <w:rFonts w:eastAsiaTheme="minorEastAsia"/>
              </w:rPr>
            </w:pPr>
            <w:r w:rsidRPr="009E323B">
              <w:rPr>
                <w:rFonts w:eastAsiaTheme="minorEastAsia"/>
              </w:rPr>
              <w:t>時間</w:t>
            </w:r>
          </w:p>
        </w:tc>
        <w:tc>
          <w:tcPr>
            <w:tcW w:w="1276" w:type="dxa"/>
            <w:shd w:val="clear" w:color="auto" w:fill="E7E6E6" w:themeFill="background2"/>
            <w:vAlign w:val="center"/>
          </w:tcPr>
          <w:p w:rsidR="00302969" w:rsidRPr="009E323B" w:rsidRDefault="00302969" w:rsidP="00C67618">
            <w:pPr>
              <w:jc w:val="center"/>
              <w:rPr>
                <w:rFonts w:eastAsiaTheme="minorEastAsia"/>
              </w:rPr>
            </w:pPr>
            <w:r w:rsidRPr="009E323B">
              <w:rPr>
                <w:rFonts w:eastAsiaTheme="minorEastAsia"/>
              </w:rPr>
              <w:t>教學資源</w:t>
            </w:r>
          </w:p>
        </w:tc>
        <w:tc>
          <w:tcPr>
            <w:tcW w:w="1559" w:type="dxa"/>
            <w:shd w:val="clear" w:color="auto" w:fill="E7E6E6" w:themeFill="background2"/>
            <w:vAlign w:val="center"/>
          </w:tcPr>
          <w:p w:rsidR="00302969" w:rsidRPr="009E323B" w:rsidRDefault="00302969" w:rsidP="00C67618">
            <w:pPr>
              <w:jc w:val="center"/>
              <w:rPr>
                <w:rFonts w:eastAsiaTheme="minorEastAsia"/>
              </w:rPr>
            </w:pPr>
            <w:r w:rsidRPr="009E323B">
              <w:rPr>
                <w:rFonts w:eastAsiaTheme="minorEastAsia"/>
              </w:rPr>
              <w:t>教學評量</w:t>
            </w:r>
          </w:p>
        </w:tc>
      </w:tr>
      <w:tr w:rsidR="00302969" w:rsidRPr="009E323B" w:rsidTr="00C67618">
        <w:tc>
          <w:tcPr>
            <w:tcW w:w="1696" w:type="dxa"/>
          </w:tcPr>
          <w:p w:rsidR="00302969" w:rsidRPr="009E323B" w:rsidRDefault="00302969" w:rsidP="00C67618">
            <w:pPr>
              <w:rPr>
                <w:rFonts w:eastAsiaTheme="minorEastAsia"/>
                <w:color w:val="A6A6A6" w:themeColor="background1" w:themeShade="A6"/>
              </w:rPr>
            </w:pPr>
          </w:p>
        </w:tc>
        <w:tc>
          <w:tcPr>
            <w:tcW w:w="4395" w:type="dxa"/>
          </w:tcPr>
          <w:p w:rsidR="00302969" w:rsidRPr="009E323B" w:rsidRDefault="00302969" w:rsidP="00C67618">
            <w:pPr>
              <w:rPr>
                <w:rFonts w:eastAsiaTheme="minorEastAsia"/>
                <w:b/>
              </w:rPr>
            </w:pPr>
            <w:r w:rsidRPr="009E323B">
              <w:rPr>
                <w:rFonts w:eastAsiaTheme="minorEastAsia"/>
                <w:b/>
              </w:rPr>
              <w:t>【準備階段】</w:t>
            </w:r>
          </w:p>
          <w:p w:rsidR="00302969" w:rsidRPr="009E323B" w:rsidRDefault="00302969" w:rsidP="00C67618">
            <w:pPr>
              <w:rPr>
                <w:rFonts w:eastAsiaTheme="minorEastAsia"/>
              </w:rPr>
            </w:pPr>
            <w:r w:rsidRPr="009E323B">
              <w:rPr>
                <w:rFonts w:eastAsiaTheme="minorEastAsia"/>
              </w:rPr>
              <w:t>一、課前準備</w:t>
            </w:r>
          </w:p>
          <w:p w:rsidR="00302969" w:rsidRPr="009E323B" w:rsidRDefault="00302969" w:rsidP="00C67618">
            <w:pPr>
              <w:rPr>
                <w:rFonts w:eastAsiaTheme="minorEastAsia"/>
              </w:rPr>
            </w:pPr>
          </w:p>
          <w:p w:rsidR="00302969" w:rsidRPr="009E323B" w:rsidRDefault="00302969" w:rsidP="00C67618">
            <w:pPr>
              <w:rPr>
                <w:rFonts w:eastAsiaTheme="minorEastAsia"/>
              </w:rPr>
            </w:pPr>
            <w:r w:rsidRPr="009E323B">
              <w:rPr>
                <w:rFonts w:eastAsiaTheme="minorEastAsia"/>
              </w:rPr>
              <w:t>二、引起動機</w:t>
            </w:r>
          </w:p>
          <w:p w:rsidR="00302969" w:rsidRPr="009E323B" w:rsidRDefault="00302969" w:rsidP="00C67618">
            <w:pPr>
              <w:rPr>
                <w:rFonts w:eastAsiaTheme="minorEastAsia"/>
              </w:rPr>
            </w:pPr>
          </w:p>
          <w:p w:rsidR="00302969" w:rsidRPr="009E323B" w:rsidRDefault="00302969" w:rsidP="00C67618">
            <w:pPr>
              <w:rPr>
                <w:rFonts w:eastAsiaTheme="minorEastAsia"/>
              </w:rPr>
            </w:pPr>
          </w:p>
          <w:p w:rsidR="00302969" w:rsidRPr="009E323B" w:rsidRDefault="00302969" w:rsidP="00C67618">
            <w:pPr>
              <w:rPr>
                <w:rFonts w:eastAsiaTheme="minorEastAsia"/>
                <w:b/>
              </w:rPr>
            </w:pPr>
            <w:r w:rsidRPr="009E323B">
              <w:rPr>
                <w:rFonts w:eastAsiaTheme="minorEastAsia"/>
                <w:b/>
              </w:rPr>
              <w:t>【發展階段】</w:t>
            </w:r>
          </w:p>
          <w:p w:rsidR="00302969" w:rsidRPr="009E323B" w:rsidRDefault="00302969" w:rsidP="00C67618">
            <w:pPr>
              <w:rPr>
                <w:rFonts w:eastAsiaTheme="minorEastAsia"/>
              </w:rPr>
            </w:pPr>
          </w:p>
          <w:p w:rsidR="00302969" w:rsidRPr="009E323B" w:rsidRDefault="00302969" w:rsidP="00C67618">
            <w:pPr>
              <w:rPr>
                <w:rFonts w:eastAsiaTheme="minorEastAsia"/>
              </w:rPr>
            </w:pPr>
          </w:p>
          <w:p w:rsidR="00302969" w:rsidRPr="009E323B" w:rsidRDefault="00302969" w:rsidP="00C67618">
            <w:pPr>
              <w:rPr>
                <w:rFonts w:eastAsiaTheme="minorEastAsia"/>
              </w:rPr>
            </w:pPr>
          </w:p>
          <w:p w:rsidR="00302969" w:rsidRPr="009E323B" w:rsidRDefault="00302969" w:rsidP="00C67618">
            <w:pPr>
              <w:rPr>
                <w:rFonts w:eastAsiaTheme="minorEastAsia"/>
              </w:rPr>
            </w:pPr>
          </w:p>
          <w:p w:rsidR="00302969" w:rsidRPr="009E323B" w:rsidRDefault="00302969" w:rsidP="00C67618">
            <w:pPr>
              <w:rPr>
                <w:rFonts w:eastAsiaTheme="minorEastAsia"/>
                <w:b/>
              </w:rPr>
            </w:pPr>
            <w:r w:rsidRPr="009E323B">
              <w:rPr>
                <w:rFonts w:eastAsiaTheme="minorEastAsia"/>
                <w:b/>
              </w:rPr>
              <w:t>【綜合階段】</w:t>
            </w:r>
          </w:p>
          <w:p w:rsidR="00302969" w:rsidRPr="009E323B" w:rsidRDefault="00302969" w:rsidP="00C67618">
            <w:pPr>
              <w:rPr>
                <w:rFonts w:eastAsiaTheme="minorEastAsia"/>
                <w:color w:val="A6A6A6" w:themeColor="background1" w:themeShade="A6"/>
              </w:rPr>
            </w:pPr>
          </w:p>
          <w:p w:rsidR="00302969" w:rsidRPr="009E323B" w:rsidRDefault="00302969" w:rsidP="00C67618">
            <w:pPr>
              <w:rPr>
                <w:rFonts w:eastAsiaTheme="minorEastAsia"/>
                <w:color w:val="A6A6A6" w:themeColor="background1" w:themeShade="A6"/>
              </w:rPr>
            </w:pPr>
          </w:p>
        </w:tc>
        <w:tc>
          <w:tcPr>
            <w:tcW w:w="708" w:type="dxa"/>
          </w:tcPr>
          <w:p w:rsidR="00302969" w:rsidRPr="009E323B" w:rsidRDefault="00302969" w:rsidP="00C67618">
            <w:pPr>
              <w:rPr>
                <w:rFonts w:eastAsiaTheme="minorEastAsia"/>
                <w:color w:val="A6A6A6" w:themeColor="background1" w:themeShade="A6"/>
              </w:rPr>
            </w:pPr>
          </w:p>
        </w:tc>
        <w:tc>
          <w:tcPr>
            <w:tcW w:w="1276" w:type="dxa"/>
          </w:tcPr>
          <w:p w:rsidR="00302969" w:rsidRPr="009E323B" w:rsidRDefault="00302969" w:rsidP="00C67618">
            <w:pPr>
              <w:rPr>
                <w:rFonts w:eastAsiaTheme="minorEastAsia"/>
                <w:color w:val="A6A6A6" w:themeColor="background1" w:themeShade="A6"/>
              </w:rPr>
            </w:pPr>
          </w:p>
        </w:tc>
        <w:tc>
          <w:tcPr>
            <w:tcW w:w="1559" w:type="dxa"/>
          </w:tcPr>
          <w:p w:rsidR="00302969" w:rsidRPr="009E323B" w:rsidRDefault="00302969" w:rsidP="00C67618">
            <w:pPr>
              <w:rPr>
                <w:rFonts w:eastAsiaTheme="minorEastAsia"/>
                <w:color w:val="A6A6A6" w:themeColor="background1" w:themeShade="A6"/>
              </w:rPr>
            </w:pPr>
          </w:p>
        </w:tc>
      </w:tr>
    </w:tbl>
    <w:p w:rsidR="00F505DA" w:rsidRPr="009E323B" w:rsidRDefault="009D20BD" w:rsidP="00F505DA">
      <w:pPr>
        <w:autoSpaceDE w:val="0"/>
        <w:autoSpaceDN w:val="0"/>
        <w:adjustRightInd w:val="0"/>
        <w:ind w:right="-1"/>
        <w:jc w:val="right"/>
        <w:rPr>
          <w:rFonts w:eastAsiaTheme="minorEastAsia"/>
          <w:sz w:val="20"/>
        </w:rPr>
      </w:pPr>
      <w:r>
        <w:rPr>
          <w:rFonts w:eastAsiaTheme="minorEastAsia"/>
          <w:sz w:val="20"/>
        </w:rPr>
        <w:t>（</w:t>
      </w:r>
      <w:r w:rsidR="00F505DA" w:rsidRPr="009E323B">
        <w:rPr>
          <w:rFonts w:eastAsiaTheme="minorEastAsia"/>
          <w:sz w:val="20"/>
        </w:rPr>
        <w:t>表格視需求自行延伸</w:t>
      </w:r>
      <w:r>
        <w:rPr>
          <w:rFonts w:eastAsiaTheme="minorEastAsia"/>
          <w:sz w:val="20"/>
        </w:rPr>
        <w:t>）</w:t>
      </w:r>
    </w:p>
    <w:p w:rsidR="006A46D6" w:rsidRPr="009E323B" w:rsidRDefault="006A46D6" w:rsidP="006A46D6">
      <w:pPr>
        <w:spacing w:line="240" w:lineRule="exact"/>
        <w:rPr>
          <w:rFonts w:eastAsiaTheme="minorEastAsia"/>
          <w:sz w:val="20"/>
        </w:rPr>
      </w:pPr>
      <w:proofErr w:type="gramStart"/>
      <w:r w:rsidRPr="009E323B">
        <w:rPr>
          <w:rFonts w:eastAsiaTheme="minorEastAsia"/>
          <w:sz w:val="20"/>
        </w:rPr>
        <w:t>註</w:t>
      </w:r>
      <w:proofErr w:type="gramEnd"/>
      <w:r w:rsidRPr="009E323B">
        <w:rPr>
          <w:rFonts w:eastAsiaTheme="minorEastAsia"/>
          <w:sz w:val="20"/>
        </w:rPr>
        <w:t>：</w:t>
      </w:r>
    </w:p>
    <w:p w:rsidR="006A46D6" w:rsidRPr="009E323B" w:rsidRDefault="006A46D6" w:rsidP="006A46D6">
      <w:pPr>
        <w:spacing w:line="240" w:lineRule="exact"/>
        <w:rPr>
          <w:rFonts w:eastAsiaTheme="minorEastAsia"/>
        </w:rPr>
      </w:pPr>
      <w:r w:rsidRPr="009E323B">
        <w:rPr>
          <w:rFonts w:eastAsiaTheme="minorEastAsia"/>
          <w:sz w:val="20"/>
        </w:rPr>
        <w:t>1.</w:t>
      </w:r>
      <w:r w:rsidRPr="009E323B">
        <w:rPr>
          <w:rFonts w:eastAsiaTheme="minorEastAsia"/>
          <w:sz w:val="20"/>
        </w:rPr>
        <w:t>請針對資料夾所附之教材單元，選擇其中一節，進行一節課</w:t>
      </w:r>
      <w:r w:rsidR="009D20BD">
        <w:rPr>
          <w:rFonts w:eastAsiaTheme="minorEastAsia"/>
          <w:sz w:val="20"/>
        </w:rPr>
        <w:t>（</w:t>
      </w:r>
      <w:r w:rsidRPr="009E323B">
        <w:rPr>
          <w:rFonts w:eastAsiaTheme="minorEastAsia"/>
          <w:sz w:val="20"/>
        </w:rPr>
        <w:t>國中</w:t>
      </w:r>
      <w:r w:rsidRPr="009E323B">
        <w:rPr>
          <w:rFonts w:eastAsiaTheme="minorEastAsia"/>
          <w:sz w:val="20"/>
        </w:rPr>
        <w:t>45</w:t>
      </w:r>
      <w:r w:rsidRPr="009E323B">
        <w:rPr>
          <w:rFonts w:eastAsiaTheme="minorEastAsia"/>
          <w:sz w:val="20"/>
        </w:rPr>
        <w:t>分鐘、</w:t>
      </w:r>
      <w:r w:rsidR="009C2D2D">
        <w:rPr>
          <w:rFonts w:eastAsiaTheme="minorEastAsia"/>
          <w:sz w:val="20"/>
        </w:rPr>
        <w:t>國小</w:t>
      </w:r>
      <w:r w:rsidR="009C2D2D">
        <w:rPr>
          <w:rFonts w:eastAsiaTheme="minorEastAsia"/>
          <w:sz w:val="20"/>
        </w:rPr>
        <w:t>40</w:t>
      </w:r>
      <w:r w:rsidR="009C2D2D">
        <w:rPr>
          <w:rFonts w:eastAsiaTheme="minorEastAsia"/>
          <w:sz w:val="20"/>
        </w:rPr>
        <w:t>分鐘</w:t>
      </w:r>
      <w:r w:rsidR="009D20BD">
        <w:rPr>
          <w:rFonts w:eastAsiaTheme="minorEastAsia"/>
          <w:sz w:val="20"/>
        </w:rPr>
        <w:t>）</w:t>
      </w:r>
      <w:r w:rsidRPr="009E323B">
        <w:rPr>
          <w:rFonts w:eastAsiaTheme="minorEastAsia"/>
          <w:sz w:val="20"/>
        </w:rPr>
        <w:t>的教案設計。</w:t>
      </w:r>
    </w:p>
    <w:p w:rsidR="00B447A0" w:rsidRPr="009E323B" w:rsidRDefault="006A46D6" w:rsidP="006A46D6">
      <w:pPr>
        <w:spacing w:line="240" w:lineRule="exact"/>
        <w:rPr>
          <w:rFonts w:eastAsiaTheme="minorEastAsia"/>
          <w:sz w:val="20"/>
        </w:rPr>
      </w:pPr>
      <w:r w:rsidRPr="009E323B">
        <w:rPr>
          <w:rFonts w:eastAsiaTheme="minorEastAsia"/>
          <w:sz w:val="20"/>
        </w:rPr>
        <w:t>2.</w:t>
      </w:r>
      <w:r w:rsidRPr="009E323B">
        <w:rPr>
          <w:rFonts w:eastAsiaTheme="minorEastAsia"/>
          <w:sz w:val="20"/>
        </w:rPr>
        <w:t>教案內容請以新細明體、</w:t>
      </w:r>
      <w:r w:rsidRPr="009E323B">
        <w:rPr>
          <w:rFonts w:eastAsiaTheme="minorEastAsia"/>
          <w:sz w:val="20"/>
        </w:rPr>
        <w:t>Times New Roman</w:t>
      </w:r>
      <w:r w:rsidRPr="009E323B">
        <w:rPr>
          <w:rFonts w:eastAsiaTheme="minorEastAsia"/>
          <w:sz w:val="20"/>
        </w:rPr>
        <w:t>字形，</w:t>
      </w:r>
      <w:r w:rsidRPr="009E323B">
        <w:rPr>
          <w:rFonts w:eastAsiaTheme="minorEastAsia"/>
          <w:sz w:val="20"/>
        </w:rPr>
        <w:t>12</w:t>
      </w:r>
      <w:r w:rsidRPr="009E323B">
        <w:rPr>
          <w:rFonts w:eastAsiaTheme="minorEastAsia"/>
          <w:sz w:val="20"/>
        </w:rPr>
        <w:t>級字體、單行行距打字。</w:t>
      </w:r>
    </w:p>
    <w:p w:rsidR="006A46D6" w:rsidRPr="009E323B" w:rsidRDefault="006A46D6" w:rsidP="006A46D6">
      <w:pPr>
        <w:spacing w:line="240" w:lineRule="exact"/>
        <w:rPr>
          <w:rFonts w:eastAsiaTheme="minorEastAsia"/>
          <w:sz w:val="20"/>
        </w:rPr>
      </w:pPr>
      <w:r w:rsidRPr="009E323B">
        <w:rPr>
          <w:rFonts w:eastAsiaTheme="minorEastAsia"/>
          <w:sz w:val="20"/>
        </w:rPr>
        <w:t>3.</w:t>
      </w:r>
      <w:r w:rsidRPr="009E323B">
        <w:rPr>
          <w:rFonts w:eastAsiaTheme="minorEastAsia"/>
          <w:sz w:val="20"/>
        </w:rPr>
        <w:t>請</w:t>
      </w:r>
      <w:proofErr w:type="gramStart"/>
      <w:r w:rsidRPr="009E323B">
        <w:rPr>
          <w:rFonts w:eastAsiaTheme="minorEastAsia"/>
          <w:sz w:val="20"/>
        </w:rPr>
        <w:t>撰寫詳案</w:t>
      </w:r>
      <w:proofErr w:type="gramEnd"/>
      <w:r w:rsidRPr="009E323B">
        <w:rPr>
          <w:rFonts w:eastAsiaTheme="minorEastAsia"/>
          <w:sz w:val="20"/>
        </w:rPr>
        <w:t>，但請勿撰寫講述</w:t>
      </w:r>
      <w:proofErr w:type="gramStart"/>
      <w:r w:rsidRPr="009E323B">
        <w:rPr>
          <w:rFonts w:eastAsiaTheme="minorEastAsia"/>
          <w:sz w:val="20"/>
        </w:rPr>
        <w:t>之逐字稿</w:t>
      </w:r>
      <w:proofErr w:type="gramEnd"/>
      <w:r w:rsidRPr="009E323B">
        <w:rPr>
          <w:rFonts w:eastAsiaTheme="minorEastAsia"/>
          <w:sz w:val="20"/>
        </w:rPr>
        <w:t>。</w:t>
      </w:r>
    </w:p>
    <w:p w:rsidR="00302969" w:rsidRPr="009E323B" w:rsidRDefault="00302969" w:rsidP="00D415DB">
      <w:pPr>
        <w:rPr>
          <w:rFonts w:eastAsiaTheme="minorEastAsia"/>
          <w:b/>
          <w:kern w:val="0"/>
          <w:szCs w:val="24"/>
        </w:rPr>
      </w:pPr>
    </w:p>
    <w:p w:rsidR="00302969" w:rsidRPr="009E323B" w:rsidRDefault="00302969" w:rsidP="00D415DB">
      <w:pPr>
        <w:rPr>
          <w:rFonts w:eastAsiaTheme="minorEastAsia"/>
          <w:b/>
          <w:kern w:val="0"/>
          <w:szCs w:val="24"/>
        </w:rPr>
      </w:pPr>
    </w:p>
    <w:p w:rsidR="00302969" w:rsidRPr="009E323B" w:rsidRDefault="00302969" w:rsidP="00D415DB">
      <w:pPr>
        <w:rPr>
          <w:rFonts w:eastAsiaTheme="minorEastAsia"/>
          <w:b/>
          <w:kern w:val="0"/>
          <w:szCs w:val="24"/>
        </w:rPr>
      </w:pPr>
    </w:p>
    <w:p w:rsidR="00454126" w:rsidRPr="009E323B" w:rsidRDefault="00454126">
      <w:pPr>
        <w:widowControl/>
        <w:rPr>
          <w:rFonts w:eastAsiaTheme="minorEastAsia"/>
          <w:b/>
          <w:kern w:val="0"/>
          <w:szCs w:val="24"/>
        </w:rPr>
      </w:pPr>
      <w:r w:rsidRPr="009E323B">
        <w:rPr>
          <w:rFonts w:eastAsiaTheme="minorEastAsia"/>
          <w:b/>
          <w:kern w:val="0"/>
          <w:szCs w:val="24"/>
        </w:rPr>
        <w:br w:type="page"/>
      </w:r>
    </w:p>
    <w:p w:rsidR="00860AA8" w:rsidRPr="009E323B" w:rsidRDefault="002244C0" w:rsidP="00D415DB">
      <w:pPr>
        <w:autoSpaceDE w:val="0"/>
        <w:autoSpaceDN w:val="0"/>
        <w:adjustRightInd w:val="0"/>
        <w:rPr>
          <w:rFonts w:eastAsiaTheme="minorEastAsia"/>
          <w:b/>
          <w:kern w:val="0"/>
          <w:szCs w:val="24"/>
        </w:rPr>
      </w:pPr>
      <w:r w:rsidRPr="009E323B">
        <w:rPr>
          <w:rFonts w:eastAsiaTheme="minorEastAsia"/>
          <w:b/>
          <w:kern w:val="0"/>
          <w:szCs w:val="24"/>
        </w:rPr>
        <w:lastRenderedPageBreak/>
        <w:t>【</w:t>
      </w:r>
      <w:r w:rsidR="00860AA8" w:rsidRPr="009E323B">
        <w:rPr>
          <w:rFonts w:eastAsiaTheme="minorEastAsia"/>
          <w:b/>
          <w:kern w:val="0"/>
          <w:szCs w:val="24"/>
        </w:rPr>
        <w:t>附件</w:t>
      </w:r>
      <w:r w:rsidR="005E2146">
        <w:rPr>
          <w:rFonts w:eastAsiaTheme="minorEastAsia" w:hint="eastAsia"/>
          <w:b/>
          <w:kern w:val="0"/>
          <w:szCs w:val="24"/>
        </w:rPr>
        <w:t>6</w:t>
      </w:r>
      <w:r w:rsidRPr="009E323B">
        <w:rPr>
          <w:rFonts w:eastAsiaTheme="minorEastAsia"/>
          <w:b/>
          <w:kern w:val="0"/>
          <w:szCs w:val="24"/>
        </w:rPr>
        <w:t>】</w:t>
      </w:r>
    </w:p>
    <w:p w:rsidR="002610D9" w:rsidRPr="005E2146" w:rsidRDefault="00F75518" w:rsidP="005E2146">
      <w:pPr>
        <w:spacing w:line="520" w:lineRule="exact"/>
        <w:jc w:val="center"/>
        <w:rPr>
          <w:rFonts w:ascii="標楷體" w:eastAsia="標楷體" w:hAnsi="標楷體"/>
          <w:sz w:val="32"/>
        </w:rPr>
      </w:pPr>
      <w:r w:rsidRPr="005E2146">
        <w:rPr>
          <w:rFonts w:ascii="標楷體" w:eastAsia="標楷體" w:hAnsi="標楷體"/>
          <w:sz w:val="32"/>
        </w:rPr>
        <w:t>國立臺灣藝術大學</w:t>
      </w:r>
      <w:r w:rsidR="002610D9" w:rsidRPr="005E2146">
        <w:rPr>
          <w:rFonts w:ascii="標楷體" w:eastAsia="標楷體" w:hAnsi="標楷體"/>
          <w:sz w:val="32"/>
        </w:rPr>
        <w:t>師資培育中心師資生教學實務能力檢測</w:t>
      </w:r>
    </w:p>
    <w:p w:rsidR="002610D9" w:rsidRPr="005E2146" w:rsidRDefault="002610D9" w:rsidP="005E2146">
      <w:pPr>
        <w:spacing w:line="520" w:lineRule="exact"/>
        <w:jc w:val="center"/>
        <w:rPr>
          <w:rFonts w:ascii="標楷體" w:eastAsia="標楷體" w:hAnsi="標楷體"/>
          <w:sz w:val="32"/>
        </w:rPr>
      </w:pPr>
      <w:r w:rsidRPr="005E2146">
        <w:rPr>
          <w:rFonts w:ascii="標楷體" w:eastAsia="標楷體" w:hAnsi="標楷體"/>
          <w:sz w:val="32"/>
        </w:rPr>
        <w:t>教案設計審查評量表</w:t>
      </w:r>
    </w:p>
    <w:tbl>
      <w:tblPr>
        <w:tblStyle w:val="a9"/>
        <w:tblW w:w="0" w:type="auto"/>
        <w:tblLook w:val="04A0" w:firstRow="1" w:lastRow="0" w:firstColumn="1" w:lastColumn="0" w:noHBand="0" w:noVBand="1"/>
      </w:tblPr>
      <w:tblGrid>
        <w:gridCol w:w="2906"/>
        <w:gridCol w:w="3911"/>
        <w:gridCol w:w="702"/>
        <w:gridCol w:w="703"/>
        <w:gridCol w:w="703"/>
        <w:gridCol w:w="703"/>
      </w:tblGrid>
      <w:tr w:rsidR="003D0A95" w:rsidRPr="009E323B" w:rsidTr="00AE79A1">
        <w:tc>
          <w:tcPr>
            <w:tcW w:w="9747" w:type="dxa"/>
            <w:gridSpan w:val="6"/>
            <w:vAlign w:val="center"/>
          </w:tcPr>
          <w:p w:rsidR="003D0A95" w:rsidRPr="009E323B" w:rsidRDefault="00AE79A1" w:rsidP="00CF12D8">
            <w:pPr>
              <w:autoSpaceDE w:val="0"/>
              <w:autoSpaceDN w:val="0"/>
              <w:adjustRightInd w:val="0"/>
              <w:rPr>
                <w:rFonts w:eastAsiaTheme="minorEastAsia"/>
              </w:rPr>
            </w:pPr>
            <w:r w:rsidRPr="009E323B">
              <w:rPr>
                <w:rFonts w:eastAsiaTheme="minorEastAsia"/>
              </w:rPr>
              <w:t>檢測師資生：</w:t>
            </w:r>
          </w:p>
        </w:tc>
      </w:tr>
      <w:tr w:rsidR="00AE79A1" w:rsidRPr="009E323B" w:rsidTr="00AE79A1">
        <w:tc>
          <w:tcPr>
            <w:tcW w:w="2943" w:type="dxa"/>
            <w:vMerge w:val="restart"/>
            <w:vAlign w:val="center"/>
          </w:tcPr>
          <w:p w:rsidR="00AE79A1" w:rsidRPr="009E323B" w:rsidRDefault="00AE79A1" w:rsidP="00AE79A1">
            <w:pPr>
              <w:tabs>
                <w:tab w:val="left" w:pos="1425"/>
              </w:tabs>
              <w:jc w:val="center"/>
              <w:rPr>
                <w:rFonts w:eastAsiaTheme="minorEastAsia"/>
              </w:rPr>
            </w:pPr>
            <w:r w:rsidRPr="009E323B">
              <w:rPr>
                <w:rFonts w:eastAsiaTheme="minorEastAsia"/>
              </w:rPr>
              <w:t>檢測指標</w:t>
            </w:r>
          </w:p>
        </w:tc>
        <w:tc>
          <w:tcPr>
            <w:tcW w:w="3969" w:type="dxa"/>
            <w:vMerge w:val="restart"/>
            <w:vAlign w:val="center"/>
          </w:tcPr>
          <w:p w:rsidR="00AE79A1" w:rsidRPr="009E323B" w:rsidRDefault="00AE79A1" w:rsidP="00AE79A1">
            <w:pPr>
              <w:autoSpaceDE w:val="0"/>
              <w:autoSpaceDN w:val="0"/>
              <w:adjustRightInd w:val="0"/>
              <w:jc w:val="center"/>
              <w:rPr>
                <w:rFonts w:eastAsiaTheme="minorEastAsia"/>
              </w:rPr>
            </w:pPr>
            <w:r w:rsidRPr="009E323B">
              <w:rPr>
                <w:rFonts w:eastAsiaTheme="minorEastAsia"/>
              </w:rPr>
              <w:t>參考檢核重點</w:t>
            </w:r>
          </w:p>
        </w:tc>
        <w:tc>
          <w:tcPr>
            <w:tcW w:w="2835" w:type="dxa"/>
            <w:gridSpan w:val="4"/>
            <w:vAlign w:val="center"/>
          </w:tcPr>
          <w:p w:rsidR="00AE79A1" w:rsidRPr="009E323B" w:rsidRDefault="00AE79A1" w:rsidP="00AE79A1">
            <w:pPr>
              <w:autoSpaceDE w:val="0"/>
              <w:autoSpaceDN w:val="0"/>
              <w:adjustRightInd w:val="0"/>
              <w:jc w:val="center"/>
              <w:rPr>
                <w:rFonts w:eastAsiaTheme="minorEastAsia"/>
              </w:rPr>
            </w:pPr>
            <w:r w:rsidRPr="009E323B">
              <w:rPr>
                <w:rFonts w:eastAsiaTheme="minorEastAsia"/>
              </w:rPr>
              <w:t>評量等級</w:t>
            </w:r>
          </w:p>
        </w:tc>
      </w:tr>
      <w:tr w:rsidR="000D2385" w:rsidRPr="009E323B" w:rsidTr="000D2385">
        <w:tc>
          <w:tcPr>
            <w:tcW w:w="2943" w:type="dxa"/>
            <w:vMerge/>
            <w:vAlign w:val="center"/>
          </w:tcPr>
          <w:p w:rsidR="000D2385" w:rsidRPr="009E323B" w:rsidRDefault="000D2385" w:rsidP="00AE79A1">
            <w:pPr>
              <w:autoSpaceDE w:val="0"/>
              <w:autoSpaceDN w:val="0"/>
              <w:adjustRightInd w:val="0"/>
              <w:jc w:val="center"/>
              <w:rPr>
                <w:rFonts w:eastAsiaTheme="minorEastAsia"/>
              </w:rPr>
            </w:pPr>
          </w:p>
        </w:tc>
        <w:tc>
          <w:tcPr>
            <w:tcW w:w="3969" w:type="dxa"/>
            <w:vMerge/>
            <w:vAlign w:val="center"/>
          </w:tcPr>
          <w:p w:rsidR="000D2385" w:rsidRPr="009E323B" w:rsidRDefault="000D2385" w:rsidP="00AE79A1">
            <w:pPr>
              <w:autoSpaceDE w:val="0"/>
              <w:autoSpaceDN w:val="0"/>
              <w:adjustRightInd w:val="0"/>
              <w:jc w:val="center"/>
              <w:rPr>
                <w:rFonts w:eastAsiaTheme="minorEastAsia"/>
              </w:rPr>
            </w:pPr>
          </w:p>
        </w:tc>
        <w:tc>
          <w:tcPr>
            <w:tcW w:w="708" w:type="dxa"/>
            <w:vAlign w:val="center"/>
          </w:tcPr>
          <w:p w:rsidR="000D2385" w:rsidRPr="009E323B" w:rsidRDefault="000D2385" w:rsidP="00AE79A1">
            <w:pPr>
              <w:autoSpaceDE w:val="0"/>
              <w:autoSpaceDN w:val="0"/>
              <w:adjustRightInd w:val="0"/>
              <w:jc w:val="center"/>
              <w:rPr>
                <w:rFonts w:eastAsiaTheme="minorEastAsia"/>
                <w:sz w:val="16"/>
              </w:rPr>
            </w:pPr>
            <w:r w:rsidRPr="009E323B">
              <w:rPr>
                <w:rFonts w:eastAsiaTheme="minorEastAsia"/>
                <w:sz w:val="16"/>
              </w:rPr>
              <w:t>良好</w:t>
            </w:r>
          </w:p>
        </w:tc>
        <w:tc>
          <w:tcPr>
            <w:tcW w:w="709" w:type="dxa"/>
            <w:vAlign w:val="center"/>
          </w:tcPr>
          <w:p w:rsidR="000D2385" w:rsidRPr="009E323B" w:rsidRDefault="000D2385" w:rsidP="00AE79A1">
            <w:pPr>
              <w:autoSpaceDE w:val="0"/>
              <w:autoSpaceDN w:val="0"/>
              <w:adjustRightInd w:val="0"/>
              <w:jc w:val="center"/>
              <w:rPr>
                <w:rFonts w:eastAsiaTheme="minorEastAsia"/>
                <w:sz w:val="16"/>
              </w:rPr>
            </w:pPr>
            <w:r w:rsidRPr="009E323B">
              <w:rPr>
                <w:rFonts w:eastAsiaTheme="minorEastAsia"/>
                <w:sz w:val="16"/>
              </w:rPr>
              <w:t>合格</w:t>
            </w:r>
          </w:p>
        </w:tc>
        <w:tc>
          <w:tcPr>
            <w:tcW w:w="709" w:type="dxa"/>
            <w:vAlign w:val="center"/>
          </w:tcPr>
          <w:p w:rsidR="000D2385" w:rsidRPr="009E323B" w:rsidRDefault="000D2385" w:rsidP="000D2385">
            <w:pPr>
              <w:autoSpaceDE w:val="0"/>
              <w:autoSpaceDN w:val="0"/>
              <w:adjustRightInd w:val="0"/>
              <w:jc w:val="center"/>
              <w:rPr>
                <w:rFonts w:eastAsiaTheme="minorEastAsia"/>
                <w:sz w:val="16"/>
              </w:rPr>
            </w:pPr>
            <w:r w:rsidRPr="009E323B">
              <w:rPr>
                <w:rFonts w:eastAsiaTheme="minorEastAsia"/>
                <w:sz w:val="16"/>
              </w:rPr>
              <w:t>尚可</w:t>
            </w:r>
          </w:p>
        </w:tc>
        <w:tc>
          <w:tcPr>
            <w:tcW w:w="709" w:type="dxa"/>
            <w:vAlign w:val="center"/>
          </w:tcPr>
          <w:p w:rsidR="000D2385" w:rsidRPr="009E323B" w:rsidRDefault="000D2385" w:rsidP="000D2385">
            <w:pPr>
              <w:autoSpaceDE w:val="0"/>
              <w:autoSpaceDN w:val="0"/>
              <w:adjustRightInd w:val="0"/>
              <w:jc w:val="center"/>
              <w:rPr>
                <w:rFonts w:eastAsiaTheme="minorEastAsia"/>
                <w:sz w:val="16"/>
              </w:rPr>
            </w:pPr>
            <w:r w:rsidRPr="009E323B">
              <w:rPr>
                <w:rFonts w:eastAsiaTheme="minorEastAsia"/>
                <w:sz w:val="16"/>
              </w:rPr>
              <w:t>待改進</w:t>
            </w:r>
          </w:p>
        </w:tc>
      </w:tr>
      <w:tr w:rsidR="000D2385" w:rsidRPr="009E323B" w:rsidTr="000D2385">
        <w:tc>
          <w:tcPr>
            <w:tcW w:w="2943" w:type="dxa"/>
            <w:vMerge w:val="restart"/>
          </w:tcPr>
          <w:p w:rsidR="000D2385" w:rsidRPr="009E323B" w:rsidRDefault="000D2385" w:rsidP="00CF12D8">
            <w:pPr>
              <w:rPr>
                <w:rFonts w:eastAsiaTheme="minorEastAsia"/>
                <w:b/>
              </w:rPr>
            </w:pPr>
            <w:r w:rsidRPr="009E323B">
              <w:rPr>
                <w:rFonts w:eastAsiaTheme="minorEastAsia"/>
              </w:rPr>
              <w:t>1.</w:t>
            </w:r>
            <w:r w:rsidRPr="009E323B">
              <w:rPr>
                <w:rFonts w:eastAsiaTheme="minorEastAsia"/>
              </w:rPr>
              <w:t>教案設計理念</w:t>
            </w:r>
            <w:proofErr w:type="gramStart"/>
            <w:r w:rsidRPr="009E323B">
              <w:rPr>
                <w:rFonts w:eastAsiaTheme="minorEastAsia"/>
              </w:rPr>
              <w:t>清楚，</w:t>
            </w:r>
            <w:proofErr w:type="gramEnd"/>
            <w:r w:rsidRPr="009E323B">
              <w:rPr>
                <w:rFonts w:eastAsiaTheme="minorEastAsia"/>
              </w:rPr>
              <w:t>單元架構完整</w:t>
            </w:r>
          </w:p>
        </w:tc>
        <w:tc>
          <w:tcPr>
            <w:tcW w:w="3969" w:type="dxa"/>
            <w:vAlign w:val="center"/>
          </w:tcPr>
          <w:p w:rsidR="000D2385" w:rsidRPr="009E323B" w:rsidRDefault="000D2385" w:rsidP="00E76FD2">
            <w:pPr>
              <w:spacing w:line="480" w:lineRule="exact"/>
              <w:jc w:val="both"/>
              <w:rPr>
                <w:rFonts w:eastAsiaTheme="minorEastAsia"/>
                <w:b/>
              </w:rPr>
            </w:pPr>
            <w:r w:rsidRPr="009E323B">
              <w:rPr>
                <w:rFonts w:eastAsiaTheme="minorEastAsia"/>
              </w:rPr>
              <w:t>1-1</w:t>
            </w:r>
            <w:r w:rsidRPr="009E323B">
              <w:rPr>
                <w:rFonts w:eastAsiaTheme="minorEastAsia"/>
              </w:rPr>
              <w:t>設計理念能符合教學目標</w:t>
            </w:r>
          </w:p>
        </w:tc>
        <w:tc>
          <w:tcPr>
            <w:tcW w:w="708"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r>
      <w:tr w:rsidR="000D2385" w:rsidRPr="009E323B" w:rsidTr="000D2385">
        <w:tc>
          <w:tcPr>
            <w:tcW w:w="2943" w:type="dxa"/>
            <w:vMerge/>
          </w:tcPr>
          <w:p w:rsidR="000D2385" w:rsidRPr="009E323B" w:rsidRDefault="000D2385" w:rsidP="00D415DB">
            <w:pPr>
              <w:autoSpaceDE w:val="0"/>
              <w:autoSpaceDN w:val="0"/>
              <w:adjustRightInd w:val="0"/>
              <w:rPr>
                <w:rFonts w:eastAsiaTheme="minorEastAsia"/>
                <w:b/>
              </w:rPr>
            </w:pPr>
          </w:p>
        </w:tc>
        <w:tc>
          <w:tcPr>
            <w:tcW w:w="3969" w:type="dxa"/>
            <w:vAlign w:val="center"/>
          </w:tcPr>
          <w:p w:rsidR="000D2385" w:rsidRPr="009E323B" w:rsidRDefault="000D2385" w:rsidP="00E76FD2">
            <w:pPr>
              <w:spacing w:line="480" w:lineRule="exact"/>
              <w:jc w:val="both"/>
              <w:rPr>
                <w:rFonts w:eastAsiaTheme="minorEastAsia"/>
                <w:b/>
              </w:rPr>
            </w:pPr>
            <w:r w:rsidRPr="009E323B">
              <w:rPr>
                <w:rFonts w:eastAsiaTheme="minorEastAsia"/>
              </w:rPr>
              <w:t>1-2</w:t>
            </w:r>
            <w:r w:rsidRPr="009E323B">
              <w:rPr>
                <w:rFonts w:eastAsiaTheme="minorEastAsia"/>
              </w:rPr>
              <w:t>設計內容能考量學生背景</w:t>
            </w:r>
          </w:p>
        </w:tc>
        <w:tc>
          <w:tcPr>
            <w:tcW w:w="708"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r>
      <w:tr w:rsidR="000D2385" w:rsidRPr="009E323B" w:rsidTr="000D2385">
        <w:tc>
          <w:tcPr>
            <w:tcW w:w="2943" w:type="dxa"/>
            <w:vMerge/>
          </w:tcPr>
          <w:p w:rsidR="000D2385" w:rsidRPr="009E323B" w:rsidRDefault="000D2385" w:rsidP="00D415DB">
            <w:pPr>
              <w:autoSpaceDE w:val="0"/>
              <w:autoSpaceDN w:val="0"/>
              <w:adjustRightInd w:val="0"/>
              <w:rPr>
                <w:rFonts w:eastAsiaTheme="minorEastAsia"/>
                <w:b/>
              </w:rPr>
            </w:pPr>
          </w:p>
        </w:tc>
        <w:tc>
          <w:tcPr>
            <w:tcW w:w="3969" w:type="dxa"/>
            <w:vAlign w:val="center"/>
          </w:tcPr>
          <w:p w:rsidR="000D2385" w:rsidRPr="009E323B" w:rsidRDefault="000D2385" w:rsidP="00E76FD2">
            <w:pPr>
              <w:spacing w:line="480" w:lineRule="exact"/>
              <w:jc w:val="both"/>
              <w:rPr>
                <w:rFonts w:eastAsiaTheme="minorEastAsia"/>
                <w:b/>
              </w:rPr>
            </w:pPr>
            <w:r w:rsidRPr="009E323B">
              <w:rPr>
                <w:rFonts w:eastAsiaTheme="minorEastAsia"/>
              </w:rPr>
              <w:t>1-3</w:t>
            </w:r>
            <w:r w:rsidRPr="009E323B">
              <w:rPr>
                <w:rFonts w:eastAsiaTheme="minorEastAsia"/>
              </w:rPr>
              <w:t>單元架構能有組織有條理</w:t>
            </w:r>
          </w:p>
        </w:tc>
        <w:tc>
          <w:tcPr>
            <w:tcW w:w="708"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r>
      <w:tr w:rsidR="000D2385" w:rsidRPr="009E323B" w:rsidTr="000D2385">
        <w:tc>
          <w:tcPr>
            <w:tcW w:w="2943" w:type="dxa"/>
            <w:vMerge w:val="restart"/>
          </w:tcPr>
          <w:p w:rsidR="000D2385" w:rsidRPr="009E323B" w:rsidRDefault="000D2385" w:rsidP="00CF12D8">
            <w:pPr>
              <w:rPr>
                <w:rFonts w:eastAsiaTheme="minorEastAsia"/>
                <w:b/>
              </w:rPr>
            </w:pPr>
            <w:r w:rsidRPr="009E323B">
              <w:rPr>
                <w:rFonts w:eastAsiaTheme="minorEastAsia"/>
              </w:rPr>
              <w:t>2.</w:t>
            </w:r>
            <w:r w:rsidRPr="009E323B">
              <w:rPr>
                <w:rFonts w:eastAsiaTheme="minorEastAsia"/>
              </w:rPr>
              <w:t>教案設計符合課程綱要、教學單元及教學目標</w:t>
            </w:r>
          </w:p>
        </w:tc>
        <w:tc>
          <w:tcPr>
            <w:tcW w:w="3969" w:type="dxa"/>
            <w:vAlign w:val="center"/>
          </w:tcPr>
          <w:p w:rsidR="000D2385" w:rsidRPr="009E323B" w:rsidRDefault="000D2385" w:rsidP="00E76FD2">
            <w:pPr>
              <w:spacing w:line="480" w:lineRule="exact"/>
              <w:jc w:val="both"/>
              <w:rPr>
                <w:rFonts w:eastAsiaTheme="minorEastAsia"/>
                <w:b/>
              </w:rPr>
            </w:pPr>
            <w:r w:rsidRPr="009E323B">
              <w:rPr>
                <w:rFonts w:eastAsiaTheme="minorEastAsia"/>
              </w:rPr>
              <w:t>2-1</w:t>
            </w:r>
            <w:r w:rsidRPr="009E323B">
              <w:rPr>
                <w:rFonts w:eastAsiaTheme="minorEastAsia"/>
              </w:rPr>
              <w:t>設計內容能符合課程綱要</w:t>
            </w:r>
          </w:p>
        </w:tc>
        <w:tc>
          <w:tcPr>
            <w:tcW w:w="708"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r>
      <w:tr w:rsidR="000D2385" w:rsidRPr="009E323B" w:rsidTr="000D2385">
        <w:tc>
          <w:tcPr>
            <w:tcW w:w="2943" w:type="dxa"/>
            <w:vMerge/>
          </w:tcPr>
          <w:p w:rsidR="000D2385" w:rsidRPr="009E323B" w:rsidRDefault="000D2385" w:rsidP="00D415DB">
            <w:pPr>
              <w:autoSpaceDE w:val="0"/>
              <w:autoSpaceDN w:val="0"/>
              <w:adjustRightInd w:val="0"/>
              <w:rPr>
                <w:rFonts w:eastAsiaTheme="minorEastAsia"/>
                <w:b/>
              </w:rPr>
            </w:pPr>
          </w:p>
        </w:tc>
        <w:tc>
          <w:tcPr>
            <w:tcW w:w="3969" w:type="dxa"/>
            <w:vAlign w:val="center"/>
          </w:tcPr>
          <w:p w:rsidR="000D2385" w:rsidRPr="009E323B" w:rsidRDefault="000D2385" w:rsidP="00E76FD2">
            <w:pPr>
              <w:spacing w:line="480" w:lineRule="exact"/>
              <w:jc w:val="both"/>
              <w:rPr>
                <w:rFonts w:eastAsiaTheme="minorEastAsia"/>
              </w:rPr>
            </w:pPr>
            <w:r w:rsidRPr="009E323B">
              <w:rPr>
                <w:rFonts w:eastAsiaTheme="minorEastAsia"/>
              </w:rPr>
              <w:t>2-2</w:t>
            </w:r>
            <w:r w:rsidRPr="009E323B">
              <w:rPr>
                <w:rFonts w:eastAsiaTheme="minorEastAsia"/>
              </w:rPr>
              <w:t>設計內容能清楚呈現教學目標</w:t>
            </w:r>
          </w:p>
        </w:tc>
        <w:tc>
          <w:tcPr>
            <w:tcW w:w="708"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r>
      <w:tr w:rsidR="000D2385" w:rsidRPr="009E323B" w:rsidTr="000D2385">
        <w:tc>
          <w:tcPr>
            <w:tcW w:w="2943" w:type="dxa"/>
            <w:vMerge/>
          </w:tcPr>
          <w:p w:rsidR="000D2385" w:rsidRPr="009E323B" w:rsidRDefault="000D2385" w:rsidP="00567F7B">
            <w:pPr>
              <w:autoSpaceDE w:val="0"/>
              <w:autoSpaceDN w:val="0"/>
              <w:adjustRightInd w:val="0"/>
              <w:rPr>
                <w:rFonts w:eastAsiaTheme="minorEastAsia"/>
                <w:b/>
              </w:rPr>
            </w:pPr>
          </w:p>
        </w:tc>
        <w:tc>
          <w:tcPr>
            <w:tcW w:w="3969" w:type="dxa"/>
            <w:vAlign w:val="center"/>
          </w:tcPr>
          <w:p w:rsidR="000D2385" w:rsidRPr="009E323B" w:rsidRDefault="000D2385" w:rsidP="00E76FD2">
            <w:pPr>
              <w:spacing w:line="480" w:lineRule="exact"/>
              <w:jc w:val="both"/>
              <w:rPr>
                <w:rFonts w:eastAsiaTheme="minorEastAsia"/>
                <w:b/>
              </w:rPr>
            </w:pPr>
            <w:r w:rsidRPr="009E323B">
              <w:rPr>
                <w:rFonts w:eastAsiaTheme="minorEastAsia"/>
              </w:rPr>
              <w:t>2-3</w:t>
            </w:r>
            <w:r w:rsidRPr="009E323B">
              <w:rPr>
                <w:rFonts w:eastAsiaTheme="minorEastAsia"/>
              </w:rPr>
              <w:t>設計內容能切中教學要點</w:t>
            </w:r>
          </w:p>
        </w:tc>
        <w:tc>
          <w:tcPr>
            <w:tcW w:w="708"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r>
      <w:tr w:rsidR="000D2385" w:rsidRPr="009E323B" w:rsidTr="000D2385">
        <w:tc>
          <w:tcPr>
            <w:tcW w:w="2943" w:type="dxa"/>
            <w:vMerge w:val="restart"/>
          </w:tcPr>
          <w:p w:rsidR="000D2385" w:rsidRPr="009E323B" w:rsidRDefault="000D2385" w:rsidP="00CF12D8">
            <w:pPr>
              <w:rPr>
                <w:rFonts w:eastAsiaTheme="minorEastAsia"/>
                <w:b/>
              </w:rPr>
            </w:pPr>
            <w:r w:rsidRPr="009E323B">
              <w:rPr>
                <w:rFonts w:eastAsiaTheme="minorEastAsia"/>
              </w:rPr>
              <w:t>3.</w:t>
            </w:r>
            <w:r w:rsidRPr="009E323B">
              <w:rPr>
                <w:rFonts w:eastAsiaTheme="minorEastAsia"/>
              </w:rPr>
              <w:t>教案內容能有效引起學生的學習動機</w:t>
            </w:r>
          </w:p>
        </w:tc>
        <w:tc>
          <w:tcPr>
            <w:tcW w:w="3969" w:type="dxa"/>
            <w:vAlign w:val="center"/>
          </w:tcPr>
          <w:p w:rsidR="000D2385" w:rsidRPr="009E323B" w:rsidRDefault="000D2385" w:rsidP="00E76FD2">
            <w:pPr>
              <w:spacing w:line="480" w:lineRule="exact"/>
              <w:jc w:val="both"/>
              <w:rPr>
                <w:rFonts w:eastAsiaTheme="minorEastAsia"/>
                <w:b/>
              </w:rPr>
            </w:pPr>
            <w:r w:rsidRPr="009E323B">
              <w:rPr>
                <w:rFonts w:eastAsiaTheme="minorEastAsia"/>
              </w:rPr>
              <w:t>3-1</w:t>
            </w:r>
            <w:r w:rsidRPr="009E323B">
              <w:rPr>
                <w:rFonts w:eastAsiaTheme="minorEastAsia"/>
              </w:rPr>
              <w:t>準備階段能引發學習動機</w:t>
            </w:r>
          </w:p>
        </w:tc>
        <w:tc>
          <w:tcPr>
            <w:tcW w:w="708"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r>
      <w:tr w:rsidR="000D2385" w:rsidRPr="009E323B" w:rsidTr="000D2385">
        <w:tc>
          <w:tcPr>
            <w:tcW w:w="2943" w:type="dxa"/>
            <w:vMerge/>
          </w:tcPr>
          <w:p w:rsidR="000D2385" w:rsidRPr="009E323B" w:rsidRDefault="000D2385" w:rsidP="00567F7B">
            <w:pPr>
              <w:autoSpaceDE w:val="0"/>
              <w:autoSpaceDN w:val="0"/>
              <w:adjustRightInd w:val="0"/>
              <w:rPr>
                <w:rFonts w:eastAsiaTheme="minorEastAsia"/>
                <w:b/>
              </w:rPr>
            </w:pPr>
          </w:p>
        </w:tc>
        <w:tc>
          <w:tcPr>
            <w:tcW w:w="3969" w:type="dxa"/>
            <w:vAlign w:val="center"/>
          </w:tcPr>
          <w:p w:rsidR="000D2385" w:rsidRPr="009E323B" w:rsidRDefault="000D2385" w:rsidP="00E76FD2">
            <w:pPr>
              <w:spacing w:line="480" w:lineRule="exact"/>
              <w:jc w:val="both"/>
              <w:rPr>
                <w:rFonts w:eastAsiaTheme="minorEastAsia"/>
                <w:b/>
              </w:rPr>
            </w:pPr>
            <w:r w:rsidRPr="009E323B">
              <w:rPr>
                <w:rFonts w:eastAsiaTheme="minorEastAsia"/>
              </w:rPr>
              <w:t>3-2</w:t>
            </w:r>
            <w:r w:rsidRPr="009E323B">
              <w:rPr>
                <w:rFonts w:eastAsiaTheme="minorEastAsia"/>
              </w:rPr>
              <w:t>發展階段能維持學生學習興趣</w:t>
            </w:r>
          </w:p>
        </w:tc>
        <w:tc>
          <w:tcPr>
            <w:tcW w:w="708"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r>
      <w:tr w:rsidR="000D2385" w:rsidRPr="009E323B" w:rsidTr="000D2385">
        <w:tc>
          <w:tcPr>
            <w:tcW w:w="2943" w:type="dxa"/>
            <w:vMerge w:val="restart"/>
          </w:tcPr>
          <w:p w:rsidR="000D2385" w:rsidRPr="009E323B" w:rsidRDefault="000D2385" w:rsidP="00CF12D8">
            <w:pPr>
              <w:rPr>
                <w:rFonts w:eastAsiaTheme="minorEastAsia"/>
                <w:b/>
              </w:rPr>
            </w:pPr>
            <w:r w:rsidRPr="009E323B">
              <w:rPr>
                <w:rFonts w:eastAsiaTheme="minorEastAsia"/>
              </w:rPr>
              <w:t>4.</w:t>
            </w:r>
            <w:r w:rsidRPr="009E323B">
              <w:rPr>
                <w:rFonts w:eastAsiaTheme="minorEastAsia"/>
              </w:rPr>
              <w:t>教案內容能適切分配教學活動時間</w:t>
            </w:r>
          </w:p>
        </w:tc>
        <w:tc>
          <w:tcPr>
            <w:tcW w:w="3969" w:type="dxa"/>
            <w:vAlign w:val="center"/>
          </w:tcPr>
          <w:p w:rsidR="000D2385" w:rsidRPr="009E323B" w:rsidRDefault="000D2385" w:rsidP="00E76FD2">
            <w:pPr>
              <w:spacing w:line="480" w:lineRule="exact"/>
              <w:jc w:val="both"/>
              <w:rPr>
                <w:rFonts w:eastAsiaTheme="minorEastAsia"/>
                <w:b/>
              </w:rPr>
            </w:pPr>
            <w:r w:rsidRPr="009E323B">
              <w:rPr>
                <w:rFonts w:eastAsiaTheme="minorEastAsia"/>
              </w:rPr>
              <w:t>4-1</w:t>
            </w:r>
            <w:proofErr w:type="gramStart"/>
            <w:r w:rsidRPr="009E323B">
              <w:rPr>
                <w:rFonts w:eastAsiaTheme="minorEastAsia"/>
              </w:rPr>
              <w:t>各</w:t>
            </w:r>
            <w:proofErr w:type="gramEnd"/>
            <w:r w:rsidRPr="009E323B">
              <w:rPr>
                <w:rFonts w:eastAsiaTheme="minorEastAsia"/>
              </w:rPr>
              <w:t>教學階段時間能分配合宜</w:t>
            </w:r>
          </w:p>
        </w:tc>
        <w:tc>
          <w:tcPr>
            <w:tcW w:w="708"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r>
      <w:tr w:rsidR="000D2385" w:rsidRPr="009E323B" w:rsidTr="000D2385">
        <w:tc>
          <w:tcPr>
            <w:tcW w:w="2943" w:type="dxa"/>
            <w:vMerge/>
          </w:tcPr>
          <w:p w:rsidR="000D2385" w:rsidRPr="009E323B" w:rsidRDefault="000D2385" w:rsidP="00567F7B">
            <w:pPr>
              <w:autoSpaceDE w:val="0"/>
              <w:autoSpaceDN w:val="0"/>
              <w:adjustRightInd w:val="0"/>
              <w:rPr>
                <w:rFonts w:eastAsiaTheme="minorEastAsia"/>
                <w:b/>
              </w:rPr>
            </w:pPr>
          </w:p>
        </w:tc>
        <w:tc>
          <w:tcPr>
            <w:tcW w:w="3969" w:type="dxa"/>
            <w:vAlign w:val="center"/>
          </w:tcPr>
          <w:p w:rsidR="000D2385" w:rsidRPr="009E323B" w:rsidRDefault="000D2385" w:rsidP="00E76FD2">
            <w:pPr>
              <w:spacing w:line="480" w:lineRule="exact"/>
              <w:jc w:val="both"/>
              <w:rPr>
                <w:rFonts w:eastAsiaTheme="minorEastAsia"/>
                <w:b/>
              </w:rPr>
            </w:pPr>
            <w:r w:rsidRPr="009E323B">
              <w:rPr>
                <w:rFonts w:eastAsiaTheme="minorEastAsia"/>
              </w:rPr>
              <w:t>4-2</w:t>
            </w:r>
            <w:proofErr w:type="gramStart"/>
            <w:r w:rsidRPr="009E323B">
              <w:rPr>
                <w:rFonts w:eastAsiaTheme="minorEastAsia"/>
              </w:rPr>
              <w:t>各</w:t>
            </w:r>
            <w:proofErr w:type="gramEnd"/>
            <w:r w:rsidRPr="009E323B">
              <w:rPr>
                <w:rFonts w:eastAsiaTheme="minorEastAsia"/>
              </w:rPr>
              <w:t>教學活動時間能分配合宜</w:t>
            </w:r>
          </w:p>
        </w:tc>
        <w:tc>
          <w:tcPr>
            <w:tcW w:w="708"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r>
      <w:tr w:rsidR="000D2385" w:rsidRPr="009E323B" w:rsidTr="000D2385">
        <w:tc>
          <w:tcPr>
            <w:tcW w:w="2943" w:type="dxa"/>
            <w:vMerge w:val="restart"/>
          </w:tcPr>
          <w:p w:rsidR="000D2385" w:rsidRPr="009E323B" w:rsidRDefault="000D2385" w:rsidP="00CF12D8">
            <w:pPr>
              <w:rPr>
                <w:rFonts w:eastAsiaTheme="minorEastAsia"/>
                <w:b/>
              </w:rPr>
            </w:pPr>
            <w:r w:rsidRPr="009E323B">
              <w:rPr>
                <w:rFonts w:eastAsiaTheme="minorEastAsia"/>
              </w:rPr>
              <w:t>5.</w:t>
            </w:r>
            <w:r w:rsidRPr="009E323B">
              <w:rPr>
                <w:rFonts w:eastAsiaTheme="minorEastAsia"/>
              </w:rPr>
              <w:t>教案內容能妥切使用適當的教學方法或策略</w:t>
            </w:r>
          </w:p>
        </w:tc>
        <w:tc>
          <w:tcPr>
            <w:tcW w:w="3969" w:type="dxa"/>
            <w:vAlign w:val="center"/>
          </w:tcPr>
          <w:p w:rsidR="000D2385" w:rsidRPr="009E323B" w:rsidRDefault="000D2385" w:rsidP="00E76FD2">
            <w:pPr>
              <w:spacing w:line="480" w:lineRule="exact"/>
              <w:jc w:val="both"/>
              <w:rPr>
                <w:rFonts w:eastAsiaTheme="minorEastAsia"/>
                <w:b/>
              </w:rPr>
            </w:pPr>
            <w:r w:rsidRPr="009E323B">
              <w:rPr>
                <w:rFonts w:eastAsiaTheme="minorEastAsia"/>
              </w:rPr>
              <w:t>5-1</w:t>
            </w:r>
            <w:r w:rsidRPr="009E323B">
              <w:rPr>
                <w:rFonts w:eastAsiaTheme="minorEastAsia"/>
              </w:rPr>
              <w:t>能運用適切的教學方法或策略</w:t>
            </w:r>
          </w:p>
        </w:tc>
        <w:tc>
          <w:tcPr>
            <w:tcW w:w="708"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r>
      <w:tr w:rsidR="000D2385" w:rsidRPr="009E323B" w:rsidTr="000D2385">
        <w:tc>
          <w:tcPr>
            <w:tcW w:w="2943" w:type="dxa"/>
            <w:vMerge/>
          </w:tcPr>
          <w:p w:rsidR="000D2385" w:rsidRPr="009E323B" w:rsidRDefault="000D2385" w:rsidP="00567F7B">
            <w:pPr>
              <w:autoSpaceDE w:val="0"/>
              <w:autoSpaceDN w:val="0"/>
              <w:adjustRightInd w:val="0"/>
              <w:rPr>
                <w:rFonts w:eastAsiaTheme="minorEastAsia"/>
                <w:b/>
              </w:rPr>
            </w:pPr>
          </w:p>
        </w:tc>
        <w:tc>
          <w:tcPr>
            <w:tcW w:w="3969" w:type="dxa"/>
            <w:vAlign w:val="center"/>
          </w:tcPr>
          <w:p w:rsidR="000D2385" w:rsidRPr="009E323B" w:rsidRDefault="000D2385" w:rsidP="00E76FD2">
            <w:pPr>
              <w:spacing w:line="480" w:lineRule="exact"/>
              <w:jc w:val="both"/>
              <w:rPr>
                <w:rFonts w:eastAsiaTheme="minorEastAsia"/>
                <w:b/>
              </w:rPr>
            </w:pPr>
            <w:r w:rsidRPr="009E323B">
              <w:rPr>
                <w:rFonts w:eastAsiaTheme="minorEastAsia"/>
              </w:rPr>
              <w:t>5-2</w:t>
            </w:r>
            <w:r w:rsidRPr="009E323B">
              <w:rPr>
                <w:rFonts w:eastAsiaTheme="minorEastAsia"/>
              </w:rPr>
              <w:t>能運用多元的教學方法或策略</w:t>
            </w:r>
          </w:p>
        </w:tc>
        <w:tc>
          <w:tcPr>
            <w:tcW w:w="708"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r>
      <w:tr w:rsidR="000D2385" w:rsidRPr="009E323B" w:rsidTr="000D2385">
        <w:tc>
          <w:tcPr>
            <w:tcW w:w="2943" w:type="dxa"/>
            <w:vMerge/>
          </w:tcPr>
          <w:p w:rsidR="000D2385" w:rsidRPr="009E323B" w:rsidRDefault="000D2385" w:rsidP="00567F7B">
            <w:pPr>
              <w:autoSpaceDE w:val="0"/>
              <w:autoSpaceDN w:val="0"/>
              <w:adjustRightInd w:val="0"/>
              <w:rPr>
                <w:rFonts w:eastAsiaTheme="minorEastAsia"/>
                <w:b/>
              </w:rPr>
            </w:pPr>
          </w:p>
        </w:tc>
        <w:tc>
          <w:tcPr>
            <w:tcW w:w="3969" w:type="dxa"/>
            <w:vAlign w:val="center"/>
          </w:tcPr>
          <w:p w:rsidR="000D2385" w:rsidRPr="009E323B" w:rsidRDefault="000D2385" w:rsidP="00E76FD2">
            <w:pPr>
              <w:spacing w:line="480" w:lineRule="exact"/>
              <w:jc w:val="both"/>
              <w:rPr>
                <w:rFonts w:eastAsiaTheme="minorEastAsia"/>
                <w:b/>
              </w:rPr>
            </w:pPr>
            <w:r w:rsidRPr="009E323B">
              <w:rPr>
                <w:rFonts w:eastAsiaTheme="minorEastAsia"/>
              </w:rPr>
              <w:t>5-3</w:t>
            </w:r>
            <w:r w:rsidRPr="009E323B">
              <w:rPr>
                <w:rFonts w:eastAsiaTheme="minorEastAsia"/>
              </w:rPr>
              <w:t>能適時歸納學習重點</w:t>
            </w:r>
          </w:p>
        </w:tc>
        <w:tc>
          <w:tcPr>
            <w:tcW w:w="708"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r>
      <w:tr w:rsidR="000D2385" w:rsidRPr="009E323B" w:rsidTr="000D2385">
        <w:tc>
          <w:tcPr>
            <w:tcW w:w="2943" w:type="dxa"/>
            <w:vMerge w:val="restart"/>
          </w:tcPr>
          <w:p w:rsidR="000D2385" w:rsidRPr="009E323B" w:rsidRDefault="000D2385" w:rsidP="00CF12D8">
            <w:pPr>
              <w:rPr>
                <w:rFonts w:eastAsiaTheme="minorEastAsia"/>
                <w:b/>
              </w:rPr>
            </w:pPr>
            <w:r w:rsidRPr="009E323B">
              <w:rPr>
                <w:rFonts w:eastAsiaTheme="minorEastAsia"/>
              </w:rPr>
              <w:t>6.</w:t>
            </w:r>
            <w:r w:rsidRPr="009E323B">
              <w:rPr>
                <w:rFonts w:eastAsiaTheme="minorEastAsia"/>
              </w:rPr>
              <w:t>教案內容能有效運用教學相關資源</w:t>
            </w:r>
          </w:p>
        </w:tc>
        <w:tc>
          <w:tcPr>
            <w:tcW w:w="3969" w:type="dxa"/>
            <w:vAlign w:val="center"/>
          </w:tcPr>
          <w:p w:rsidR="000D2385" w:rsidRPr="009E323B" w:rsidRDefault="000D2385" w:rsidP="00E76FD2">
            <w:pPr>
              <w:spacing w:line="480" w:lineRule="exact"/>
              <w:jc w:val="both"/>
              <w:rPr>
                <w:rFonts w:eastAsiaTheme="minorEastAsia"/>
                <w:b/>
              </w:rPr>
            </w:pPr>
            <w:r w:rsidRPr="009E323B">
              <w:rPr>
                <w:rFonts w:eastAsiaTheme="minorEastAsia"/>
              </w:rPr>
              <w:t>6-1</w:t>
            </w:r>
            <w:r w:rsidRPr="009E323B">
              <w:rPr>
                <w:rFonts w:eastAsiaTheme="minorEastAsia"/>
              </w:rPr>
              <w:t>能運用各種教學資源</w:t>
            </w:r>
          </w:p>
        </w:tc>
        <w:tc>
          <w:tcPr>
            <w:tcW w:w="708"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r>
      <w:tr w:rsidR="000D2385" w:rsidRPr="009E323B" w:rsidTr="000D2385">
        <w:tc>
          <w:tcPr>
            <w:tcW w:w="2943" w:type="dxa"/>
            <w:vMerge/>
          </w:tcPr>
          <w:p w:rsidR="000D2385" w:rsidRPr="009E323B" w:rsidRDefault="000D2385" w:rsidP="00567F7B">
            <w:pPr>
              <w:autoSpaceDE w:val="0"/>
              <w:autoSpaceDN w:val="0"/>
              <w:adjustRightInd w:val="0"/>
              <w:rPr>
                <w:rFonts w:eastAsiaTheme="minorEastAsia"/>
                <w:b/>
              </w:rPr>
            </w:pPr>
          </w:p>
        </w:tc>
        <w:tc>
          <w:tcPr>
            <w:tcW w:w="3969" w:type="dxa"/>
            <w:vAlign w:val="center"/>
          </w:tcPr>
          <w:p w:rsidR="000D2385" w:rsidRPr="009E323B" w:rsidRDefault="000D2385" w:rsidP="00E76FD2">
            <w:pPr>
              <w:spacing w:line="480" w:lineRule="exact"/>
              <w:jc w:val="both"/>
              <w:rPr>
                <w:rFonts w:eastAsiaTheme="minorEastAsia"/>
                <w:b/>
              </w:rPr>
            </w:pPr>
            <w:r w:rsidRPr="009E323B">
              <w:rPr>
                <w:rFonts w:eastAsiaTheme="minorEastAsia"/>
              </w:rPr>
              <w:t>6-2</w:t>
            </w:r>
            <w:r w:rsidRPr="009E323B">
              <w:rPr>
                <w:rFonts w:eastAsiaTheme="minorEastAsia"/>
              </w:rPr>
              <w:t>取材能趣味或生活化</w:t>
            </w:r>
          </w:p>
        </w:tc>
        <w:tc>
          <w:tcPr>
            <w:tcW w:w="708"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r>
      <w:tr w:rsidR="000D2385" w:rsidRPr="009E323B" w:rsidTr="000D2385">
        <w:tc>
          <w:tcPr>
            <w:tcW w:w="2943" w:type="dxa"/>
            <w:vMerge w:val="restart"/>
          </w:tcPr>
          <w:p w:rsidR="000D2385" w:rsidRPr="009E323B" w:rsidRDefault="000D2385" w:rsidP="00CF12D8">
            <w:pPr>
              <w:rPr>
                <w:rFonts w:eastAsiaTheme="minorEastAsia"/>
                <w:b/>
              </w:rPr>
            </w:pPr>
            <w:r w:rsidRPr="009E323B">
              <w:rPr>
                <w:rFonts w:eastAsiaTheme="minorEastAsia"/>
              </w:rPr>
              <w:t>7.</w:t>
            </w:r>
            <w:r w:rsidRPr="009E323B">
              <w:rPr>
                <w:rFonts w:eastAsiaTheme="minorEastAsia"/>
              </w:rPr>
              <w:t>教案內容能使用適當的評量策略了解學生學習成果</w:t>
            </w:r>
          </w:p>
        </w:tc>
        <w:tc>
          <w:tcPr>
            <w:tcW w:w="3969" w:type="dxa"/>
            <w:vAlign w:val="center"/>
          </w:tcPr>
          <w:p w:rsidR="000D2385" w:rsidRPr="009E323B" w:rsidRDefault="000D2385" w:rsidP="00E76FD2">
            <w:pPr>
              <w:spacing w:line="480" w:lineRule="exact"/>
              <w:jc w:val="both"/>
              <w:rPr>
                <w:rFonts w:eastAsiaTheme="minorEastAsia"/>
                <w:b/>
              </w:rPr>
            </w:pPr>
            <w:r w:rsidRPr="009E323B">
              <w:rPr>
                <w:rFonts w:eastAsiaTheme="minorEastAsia"/>
              </w:rPr>
              <w:t>7-1</w:t>
            </w:r>
            <w:r w:rsidRPr="009E323B">
              <w:rPr>
                <w:rFonts w:eastAsiaTheme="minorEastAsia"/>
              </w:rPr>
              <w:t>能設計多元評量活動</w:t>
            </w:r>
          </w:p>
        </w:tc>
        <w:tc>
          <w:tcPr>
            <w:tcW w:w="708"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r>
      <w:tr w:rsidR="000D2385" w:rsidRPr="009E323B" w:rsidTr="000D2385">
        <w:tc>
          <w:tcPr>
            <w:tcW w:w="2943" w:type="dxa"/>
            <w:vMerge/>
          </w:tcPr>
          <w:p w:rsidR="000D2385" w:rsidRPr="009E323B" w:rsidRDefault="000D2385" w:rsidP="00567F7B">
            <w:pPr>
              <w:autoSpaceDE w:val="0"/>
              <w:autoSpaceDN w:val="0"/>
              <w:adjustRightInd w:val="0"/>
              <w:rPr>
                <w:rFonts w:eastAsiaTheme="minorEastAsia"/>
                <w:b/>
              </w:rPr>
            </w:pPr>
          </w:p>
        </w:tc>
        <w:tc>
          <w:tcPr>
            <w:tcW w:w="3969" w:type="dxa"/>
            <w:vAlign w:val="center"/>
          </w:tcPr>
          <w:p w:rsidR="000D2385" w:rsidRPr="009E323B" w:rsidRDefault="000D2385" w:rsidP="00E76FD2">
            <w:pPr>
              <w:spacing w:line="480" w:lineRule="exact"/>
              <w:jc w:val="both"/>
              <w:rPr>
                <w:rFonts w:eastAsiaTheme="minorEastAsia"/>
                <w:b/>
              </w:rPr>
            </w:pPr>
            <w:r w:rsidRPr="009E323B">
              <w:rPr>
                <w:rFonts w:eastAsiaTheme="minorEastAsia"/>
              </w:rPr>
              <w:t>7-2</w:t>
            </w:r>
            <w:r w:rsidRPr="009E323B">
              <w:rPr>
                <w:rFonts w:eastAsiaTheme="minorEastAsia"/>
              </w:rPr>
              <w:t>能兼顧形成性及總結性評量</w:t>
            </w:r>
          </w:p>
        </w:tc>
        <w:tc>
          <w:tcPr>
            <w:tcW w:w="708"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r>
      <w:tr w:rsidR="000D2385" w:rsidRPr="009E323B" w:rsidTr="000D2385">
        <w:tc>
          <w:tcPr>
            <w:tcW w:w="2943" w:type="dxa"/>
            <w:vMerge/>
          </w:tcPr>
          <w:p w:rsidR="000D2385" w:rsidRPr="009E323B" w:rsidRDefault="000D2385" w:rsidP="00567F7B">
            <w:pPr>
              <w:autoSpaceDE w:val="0"/>
              <w:autoSpaceDN w:val="0"/>
              <w:adjustRightInd w:val="0"/>
              <w:rPr>
                <w:rFonts w:eastAsiaTheme="minorEastAsia"/>
                <w:b/>
              </w:rPr>
            </w:pPr>
          </w:p>
        </w:tc>
        <w:tc>
          <w:tcPr>
            <w:tcW w:w="3969" w:type="dxa"/>
            <w:vAlign w:val="center"/>
          </w:tcPr>
          <w:p w:rsidR="000D2385" w:rsidRPr="009E323B" w:rsidRDefault="000D2385" w:rsidP="00E76FD2">
            <w:pPr>
              <w:spacing w:line="480" w:lineRule="exact"/>
              <w:jc w:val="both"/>
              <w:rPr>
                <w:rFonts w:eastAsiaTheme="minorEastAsia"/>
                <w:b/>
              </w:rPr>
            </w:pPr>
            <w:r w:rsidRPr="009E323B">
              <w:rPr>
                <w:rFonts w:eastAsiaTheme="minorEastAsia"/>
              </w:rPr>
              <w:t>7-3</w:t>
            </w:r>
            <w:r w:rsidRPr="009E323B">
              <w:rPr>
                <w:rFonts w:eastAsiaTheme="minorEastAsia"/>
              </w:rPr>
              <w:t>評量內容能呼應教學目標</w:t>
            </w:r>
          </w:p>
        </w:tc>
        <w:tc>
          <w:tcPr>
            <w:tcW w:w="708"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c>
          <w:tcPr>
            <w:tcW w:w="709" w:type="dxa"/>
            <w:vAlign w:val="center"/>
          </w:tcPr>
          <w:p w:rsidR="000D2385" w:rsidRPr="009E323B" w:rsidRDefault="000D2385" w:rsidP="000E43A2">
            <w:pPr>
              <w:autoSpaceDE w:val="0"/>
              <w:autoSpaceDN w:val="0"/>
              <w:spacing w:line="480" w:lineRule="exact"/>
              <w:jc w:val="both"/>
              <w:rPr>
                <w:rFonts w:eastAsiaTheme="minorEastAsia"/>
                <w:b/>
              </w:rPr>
            </w:pPr>
          </w:p>
        </w:tc>
      </w:tr>
      <w:tr w:rsidR="00AE79A1" w:rsidRPr="009E323B" w:rsidTr="000E43A2">
        <w:tc>
          <w:tcPr>
            <w:tcW w:w="2943" w:type="dxa"/>
            <w:vAlign w:val="center"/>
          </w:tcPr>
          <w:p w:rsidR="00AE79A1" w:rsidRPr="009E323B" w:rsidRDefault="00CF12D8" w:rsidP="000E43A2">
            <w:pPr>
              <w:autoSpaceDE w:val="0"/>
              <w:autoSpaceDN w:val="0"/>
              <w:adjustRightInd w:val="0"/>
              <w:jc w:val="center"/>
              <w:rPr>
                <w:rFonts w:eastAsiaTheme="minorEastAsia"/>
              </w:rPr>
            </w:pPr>
            <w:r w:rsidRPr="009E323B">
              <w:rPr>
                <w:rFonts w:eastAsiaTheme="minorEastAsia"/>
              </w:rPr>
              <w:t>評審意見</w:t>
            </w:r>
          </w:p>
        </w:tc>
        <w:tc>
          <w:tcPr>
            <w:tcW w:w="6804" w:type="dxa"/>
            <w:gridSpan w:val="5"/>
          </w:tcPr>
          <w:p w:rsidR="002610D9" w:rsidRPr="009E323B" w:rsidRDefault="002610D9" w:rsidP="00CF12D8">
            <w:pPr>
              <w:autoSpaceDE w:val="0"/>
              <w:autoSpaceDN w:val="0"/>
              <w:adjustRightInd w:val="0"/>
              <w:rPr>
                <w:rFonts w:eastAsiaTheme="minorEastAsia"/>
              </w:rPr>
            </w:pPr>
          </w:p>
          <w:p w:rsidR="000E43A2" w:rsidRPr="009E323B" w:rsidRDefault="000E43A2" w:rsidP="00CF12D8">
            <w:pPr>
              <w:autoSpaceDE w:val="0"/>
              <w:autoSpaceDN w:val="0"/>
              <w:adjustRightInd w:val="0"/>
              <w:rPr>
                <w:rFonts w:eastAsiaTheme="minorEastAsia"/>
              </w:rPr>
            </w:pPr>
          </w:p>
          <w:p w:rsidR="000E43A2" w:rsidRPr="009E323B" w:rsidRDefault="000E43A2" w:rsidP="00CF12D8">
            <w:pPr>
              <w:autoSpaceDE w:val="0"/>
              <w:autoSpaceDN w:val="0"/>
              <w:adjustRightInd w:val="0"/>
              <w:rPr>
                <w:rFonts w:eastAsiaTheme="minorEastAsia"/>
              </w:rPr>
            </w:pPr>
          </w:p>
        </w:tc>
      </w:tr>
    </w:tbl>
    <w:p w:rsidR="003D0A95" w:rsidRPr="009E323B" w:rsidRDefault="003D0A95" w:rsidP="00D415DB">
      <w:pPr>
        <w:autoSpaceDE w:val="0"/>
        <w:autoSpaceDN w:val="0"/>
        <w:adjustRightInd w:val="0"/>
        <w:rPr>
          <w:rFonts w:eastAsiaTheme="minorEastAsia"/>
          <w:b/>
        </w:rPr>
      </w:pPr>
    </w:p>
    <w:p w:rsidR="00AE79A1" w:rsidRPr="009E323B" w:rsidRDefault="00AE79A1" w:rsidP="00AE79A1">
      <w:pPr>
        <w:autoSpaceDE w:val="0"/>
        <w:autoSpaceDN w:val="0"/>
        <w:adjustRightInd w:val="0"/>
        <w:jc w:val="right"/>
        <w:rPr>
          <w:rFonts w:eastAsiaTheme="minorEastAsia"/>
        </w:rPr>
      </w:pPr>
      <w:r w:rsidRPr="009E323B">
        <w:rPr>
          <w:rFonts w:eastAsiaTheme="minorEastAsia"/>
        </w:rPr>
        <w:t>評審委員簽名：</w:t>
      </w:r>
      <w:r w:rsidRPr="009E323B">
        <w:rPr>
          <w:rFonts w:eastAsiaTheme="minorEastAsia"/>
        </w:rPr>
        <w:t>______________</w:t>
      </w:r>
    </w:p>
    <w:p w:rsidR="000E43A2" w:rsidRPr="009E323B" w:rsidRDefault="000E43A2" w:rsidP="000E43A2">
      <w:pPr>
        <w:autoSpaceDE w:val="0"/>
        <w:autoSpaceDN w:val="0"/>
        <w:adjustRightInd w:val="0"/>
        <w:spacing w:line="240" w:lineRule="exact"/>
        <w:jc w:val="right"/>
        <w:rPr>
          <w:rFonts w:eastAsiaTheme="minorEastAsia"/>
        </w:rPr>
      </w:pPr>
    </w:p>
    <w:p w:rsidR="00454126" w:rsidRPr="009E323B" w:rsidRDefault="00AE79A1" w:rsidP="00AE79A1">
      <w:pPr>
        <w:autoSpaceDE w:val="0"/>
        <w:autoSpaceDN w:val="0"/>
        <w:adjustRightInd w:val="0"/>
        <w:jc w:val="right"/>
        <w:rPr>
          <w:rFonts w:eastAsiaTheme="minorEastAsia"/>
        </w:rPr>
      </w:pPr>
      <w:r w:rsidRPr="009E323B">
        <w:rPr>
          <w:rFonts w:eastAsiaTheme="minorEastAsia"/>
        </w:rPr>
        <w:t>_____</w:t>
      </w:r>
      <w:r w:rsidRPr="009E323B">
        <w:rPr>
          <w:rFonts w:eastAsiaTheme="minorEastAsia"/>
        </w:rPr>
        <w:t>年</w:t>
      </w:r>
      <w:r w:rsidRPr="009E323B">
        <w:rPr>
          <w:rFonts w:eastAsiaTheme="minorEastAsia"/>
        </w:rPr>
        <w:t>____</w:t>
      </w:r>
      <w:r w:rsidRPr="009E323B">
        <w:rPr>
          <w:rFonts w:eastAsiaTheme="minorEastAsia"/>
        </w:rPr>
        <w:t>月</w:t>
      </w:r>
      <w:r w:rsidRPr="009E323B">
        <w:rPr>
          <w:rFonts w:eastAsiaTheme="minorEastAsia"/>
        </w:rPr>
        <w:t>____</w:t>
      </w:r>
      <w:r w:rsidRPr="009E323B">
        <w:rPr>
          <w:rFonts w:eastAsiaTheme="minorEastAsia"/>
        </w:rPr>
        <w:t>日</w:t>
      </w:r>
    </w:p>
    <w:p w:rsidR="00454126" w:rsidRPr="009E323B" w:rsidRDefault="00454126">
      <w:pPr>
        <w:widowControl/>
        <w:rPr>
          <w:rFonts w:eastAsiaTheme="minorEastAsia"/>
        </w:rPr>
      </w:pPr>
      <w:r w:rsidRPr="009E323B">
        <w:rPr>
          <w:rFonts w:eastAsiaTheme="minorEastAsia"/>
        </w:rPr>
        <w:br w:type="page"/>
      </w:r>
    </w:p>
    <w:p w:rsidR="00A61681" w:rsidRPr="009E323B" w:rsidRDefault="00A61681" w:rsidP="00A61681">
      <w:pPr>
        <w:autoSpaceDE w:val="0"/>
        <w:autoSpaceDN w:val="0"/>
        <w:adjustRightInd w:val="0"/>
        <w:rPr>
          <w:rFonts w:eastAsiaTheme="minorEastAsia"/>
          <w:b/>
          <w:kern w:val="0"/>
          <w:szCs w:val="24"/>
        </w:rPr>
      </w:pPr>
      <w:r w:rsidRPr="009E323B">
        <w:rPr>
          <w:rFonts w:eastAsiaTheme="minorEastAsia"/>
          <w:b/>
          <w:kern w:val="0"/>
          <w:szCs w:val="24"/>
        </w:rPr>
        <w:lastRenderedPageBreak/>
        <w:t>【附件</w:t>
      </w:r>
      <w:r w:rsidR="005E2146">
        <w:rPr>
          <w:rFonts w:eastAsiaTheme="minorEastAsia" w:hint="eastAsia"/>
          <w:b/>
          <w:kern w:val="0"/>
          <w:szCs w:val="24"/>
        </w:rPr>
        <w:t>7</w:t>
      </w:r>
      <w:r w:rsidRPr="009E323B">
        <w:rPr>
          <w:rFonts w:eastAsiaTheme="minorEastAsia"/>
          <w:b/>
          <w:kern w:val="0"/>
          <w:szCs w:val="24"/>
        </w:rPr>
        <w:t>】</w:t>
      </w:r>
    </w:p>
    <w:p w:rsidR="00A61681" w:rsidRPr="005E2146" w:rsidRDefault="00F75518" w:rsidP="005E2146">
      <w:pPr>
        <w:spacing w:line="520" w:lineRule="exact"/>
        <w:jc w:val="center"/>
        <w:rPr>
          <w:rFonts w:ascii="標楷體" w:eastAsia="標楷體" w:hAnsi="標楷體"/>
          <w:sz w:val="32"/>
        </w:rPr>
      </w:pPr>
      <w:r w:rsidRPr="005E2146">
        <w:rPr>
          <w:rFonts w:ascii="標楷體" w:eastAsia="標楷體" w:hAnsi="標楷體"/>
          <w:sz w:val="32"/>
        </w:rPr>
        <w:t>國立臺灣藝術大學</w:t>
      </w:r>
      <w:r w:rsidR="00A61681" w:rsidRPr="005E2146">
        <w:rPr>
          <w:rFonts w:ascii="標楷體" w:eastAsia="標楷體" w:hAnsi="標楷體"/>
          <w:sz w:val="32"/>
        </w:rPr>
        <w:t>師資培育中心師資生教學實務能力檢測</w:t>
      </w:r>
    </w:p>
    <w:p w:rsidR="00A61681" w:rsidRPr="005E2146" w:rsidRDefault="00F67A31" w:rsidP="005E2146">
      <w:pPr>
        <w:spacing w:line="520" w:lineRule="exact"/>
        <w:jc w:val="center"/>
        <w:rPr>
          <w:rFonts w:ascii="標楷體" w:eastAsia="標楷體" w:hAnsi="標楷體"/>
          <w:sz w:val="32"/>
        </w:rPr>
      </w:pPr>
      <w:r w:rsidRPr="005E2146">
        <w:rPr>
          <w:rFonts w:ascii="標楷體" w:eastAsia="標楷體" w:hAnsi="標楷體"/>
          <w:sz w:val="32"/>
        </w:rPr>
        <w:t>教學演示</w:t>
      </w:r>
      <w:r w:rsidR="00A61681" w:rsidRPr="005E2146">
        <w:rPr>
          <w:rFonts w:ascii="標楷體" w:eastAsia="標楷體" w:hAnsi="標楷體"/>
          <w:sz w:val="32"/>
        </w:rPr>
        <w:t>審查評量表</w:t>
      </w:r>
    </w:p>
    <w:p w:rsidR="00A61681" w:rsidRPr="009E323B" w:rsidRDefault="005E2146" w:rsidP="00A61681">
      <w:pPr>
        <w:autoSpaceDE w:val="0"/>
        <w:autoSpaceDN w:val="0"/>
        <w:adjustRightInd w:val="0"/>
        <w:rPr>
          <w:rFonts w:eastAsiaTheme="minorEastAsia"/>
          <w:b/>
        </w:rPr>
      </w:pPr>
      <w:r w:rsidRPr="009E323B">
        <w:rPr>
          <w:rFonts w:eastAsiaTheme="minorEastAsia"/>
        </w:rPr>
        <w:t>檢測師資生：</w:t>
      </w:r>
    </w:p>
    <w:tbl>
      <w:tblPr>
        <w:tblStyle w:val="a9"/>
        <w:tblW w:w="0" w:type="auto"/>
        <w:tblLook w:val="04A0" w:firstRow="1" w:lastRow="0" w:firstColumn="1" w:lastColumn="0" w:noHBand="0" w:noVBand="1"/>
      </w:tblPr>
      <w:tblGrid>
        <w:gridCol w:w="1696"/>
        <w:gridCol w:w="5121"/>
        <w:gridCol w:w="702"/>
        <w:gridCol w:w="703"/>
        <w:gridCol w:w="703"/>
        <w:gridCol w:w="703"/>
      </w:tblGrid>
      <w:tr w:rsidR="00A61681" w:rsidRPr="009E323B" w:rsidTr="005E2146">
        <w:tc>
          <w:tcPr>
            <w:tcW w:w="1696" w:type="dxa"/>
            <w:vMerge w:val="restart"/>
            <w:vAlign w:val="center"/>
          </w:tcPr>
          <w:p w:rsidR="00A61681" w:rsidRPr="009E323B" w:rsidRDefault="00A61681" w:rsidP="00D35CBA">
            <w:pPr>
              <w:tabs>
                <w:tab w:val="left" w:pos="1425"/>
              </w:tabs>
              <w:jc w:val="center"/>
              <w:rPr>
                <w:rFonts w:eastAsiaTheme="minorEastAsia"/>
              </w:rPr>
            </w:pPr>
            <w:r w:rsidRPr="009E323B">
              <w:rPr>
                <w:rFonts w:eastAsiaTheme="minorEastAsia"/>
              </w:rPr>
              <w:t>檢測指標</w:t>
            </w:r>
          </w:p>
        </w:tc>
        <w:tc>
          <w:tcPr>
            <w:tcW w:w="5121" w:type="dxa"/>
            <w:vMerge w:val="restart"/>
            <w:vAlign w:val="center"/>
          </w:tcPr>
          <w:p w:rsidR="00A61681" w:rsidRPr="009E323B" w:rsidRDefault="00A61681" w:rsidP="00D35CBA">
            <w:pPr>
              <w:autoSpaceDE w:val="0"/>
              <w:autoSpaceDN w:val="0"/>
              <w:adjustRightInd w:val="0"/>
              <w:jc w:val="center"/>
              <w:rPr>
                <w:rFonts w:eastAsiaTheme="minorEastAsia"/>
              </w:rPr>
            </w:pPr>
            <w:r w:rsidRPr="009E323B">
              <w:rPr>
                <w:rFonts w:eastAsiaTheme="minorEastAsia"/>
              </w:rPr>
              <w:t>參考檢核重點</w:t>
            </w:r>
          </w:p>
        </w:tc>
        <w:tc>
          <w:tcPr>
            <w:tcW w:w="2811" w:type="dxa"/>
            <w:gridSpan w:val="4"/>
            <w:vAlign w:val="center"/>
          </w:tcPr>
          <w:p w:rsidR="00A61681" w:rsidRPr="009E323B" w:rsidRDefault="00A61681" w:rsidP="00D35CBA">
            <w:pPr>
              <w:autoSpaceDE w:val="0"/>
              <w:autoSpaceDN w:val="0"/>
              <w:adjustRightInd w:val="0"/>
              <w:jc w:val="center"/>
              <w:rPr>
                <w:rFonts w:eastAsiaTheme="minorEastAsia"/>
              </w:rPr>
            </w:pPr>
            <w:r w:rsidRPr="009E323B">
              <w:rPr>
                <w:rFonts w:eastAsiaTheme="minorEastAsia"/>
              </w:rPr>
              <w:t>評量等級</w:t>
            </w:r>
          </w:p>
        </w:tc>
      </w:tr>
      <w:tr w:rsidR="00A61681" w:rsidRPr="009E323B" w:rsidTr="005E2146">
        <w:tc>
          <w:tcPr>
            <w:tcW w:w="1696" w:type="dxa"/>
            <w:vMerge/>
            <w:vAlign w:val="center"/>
          </w:tcPr>
          <w:p w:rsidR="00A61681" w:rsidRPr="009E323B" w:rsidRDefault="00A61681" w:rsidP="00D35CBA">
            <w:pPr>
              <w:autoSpaceDE w:val="0"/>
              <w:autoSpaceDN w:val="0"/>
              <w:adjustRightInd w:val="0"/>
              <w:jc w:val="center"/>
              <w:rPr>
                <w:rFonts w:eastAsiaTheme="minorEastAsia"/>
              </w:rPr>
            </w:pPr>
          </w:p>
        </w:tc>
        <w:tc>
          <w:tcPr>
            <w:tcW w:w="5121" w:type="dxa"/>
            <w:vMerge/>
            <w:vAlign w:val="center"/>
          </w:tcPr>
          <w:p w:rsidR="00A61681" w:rsidRPr="009E323B" w:rsidRDefault="00A61681" w:rsidP="00D35CBA">
            <w:pPr>
              <w:autoSpaceDE w:val="0"/>
              <w:autoSpaceDN w:val="0"/>
              <w:adjustRightInd w:val="0"/>
              <w:jc w:val="center"/>
              <w:rPr>
                <w:rFonts w:eastAsiaTheme="minorEastAsia"/>
              </w:rPr>
            </w:pPr>
          </w:p>
        </w:tc>
        <w:tc>
          <w:tcPr>
            <w:tcW w:w="702" w:type="dxa"/>
            <w:vAlign w:val="center"/>
          </w:tcPr>
          <w:p w:rsidR="00A61681" w:rsidRPr="009E323B" w:rsidRDefault="00A61681" w:rsidP="00D35CBA">
            <w:pPr>
              <w:autoSpaceDE w:val="0"/>
              <w:autoSpaceDN w:val="0"/>
              <w:adjustRightInd w:val="0"/>
              <w:jc w:val="center"/>
              <w:rPr>
                <w:rFonts w:eastAsiaTheme="minorEastAsia"/>
                <w:sz w:val="16"/>
              </w:rPr>
            </w:pPr>
            <w:r w:rsidRPr="009E323B">
              <w:rPr>
                <w:rFonts w:eastAsiaTheme="minorEastAsia"/>
                <w:sz w:val="16"/>
              </w:rPr>
              <w:t>良好</w:t>
            </w:r>
          </w:p>
        </w:tc>
        <w:tc>
          <w:tcPr>
            <w:tcW w:w="703" w:type="dxa"/>
            <w:vAlign w:val="center"/>
          </w:tcPr>
          <w:p w:rsidR="00A61681" w:rsidRPr="009E323B" w:rsidRDefault="00A61681" w:rsidP="00D35CBA">
            <w:pPr>
              <w:autoSpaceDE w:val="0"/>
              <w:autoSpaceDN w:val="0"/>
              <w:adjustRightInd w:val="0"/>
              <w:jc w:val="center"/>
              <w:rPr>
                <w:rFonts w:eastAsiaTheme="minorEastAsia"/>
                <w:sz w:val="16"/>
              </w:rPr>
            </w:pPr>
            <w:r w:rsidRPr="009E323B">
              <w:rPr>
                <w:rFonts w:eastAsiaTheme="minorEastAsia"/>
                <w:sz w:val="16"/>
              </w:rPr>
              <w:t>合格</w:t>
            </w:r>
          </w:p>
        </w:tc>
        <w:tc>
          <w:tcPr>
            <w:tcW w:w="703" w:type="dxa"/>
            <w:vAlign w:val="center"/>
          </w:tcPr>
          <w:p w:rsidR="00A61681" w:rsidRPr="009E323B" w:rsidRDefault="00A61681" w:rsidP="00D35CBA">
            <w:pPr>
              <w:autoSpaceDE w:val="0"/>
              <w:autoSpaceDN w:val="0"/>
              <w:adjustRightInd w:val="0"/>
              <w:jc w:val="center"/>
              <w:rPr>
                <w:rFonts w:eastAsiaTheme="minorEastAsia"/>
                <w:sz w:val="16"/>
              </w:rPr>
            </w:pPr>
            <w:r w:rsidRPr="009E323B">
              <w:rPr>
                <w:rFonts w:eastAsiaTheme="minorEastAsia"/>
                <w:sz w:val="16"/>
              </w:rPr>
              <w:t>尚可</w:t>
            </w:r>
          </w:p>
        </w:tc>
        <w:tc>
          <w:tcPr>
            <w:tcW w:w="703" w:type="dxa"/>
            <w:vAlign w:val="center"/>
          </w:tcPr>
          <w:p w:rsidR="00A61681" w:rsidRPr="009E323B" w:rsidRDefault="00A61681" w:rsidP="00D35CBA">
            <w:pPr>
              <w:autoSpaceDE w:val="0"/>
              <w:autoSpaceDN w:val="0"/>
              <w:adjustRightInd w:val="0"/>
              <w:jc w:val="center"/>
              <w:rPr>
                <w:rFonts w:eastAsiaTheme="minorEastAsia"/>
                <w:sz w:val="16"/>
              </w:rPr>
            </w:pPr>
            <w:r w:rsidRPr="009E323B">
              <w:rPr>
                <w:rFonts w:eastAsiaTheme="minorEastAsia"/>
                <w:sz w:val="16"/>
              </w:rPr>
              <w:t>待改進</w:t>
            </w:r>
          </w:p>
        </w:tc>
      </w:tr>
      <w:tr w:rsidR="00A61681" w:rsidRPr="009E323B" w:rsidTr="005E2146">
        <w:trPr>
          <w:trHeight w:val="624"/>
        </w:trPr>
        <w:tc>
          <w:tcPr>
            <w:tcW w:w="1696" w:type="dxa"/>
            <w:vMerge w:val="restart"/>
          </w:tcPr>
          <w:p w:rsidR="00A61681" w:rsidRPr="009E323B" w:rsidRDefault="00A61681" w:rsidP="00D35CBA">
            <w:pPr>
              <w:rPr>
                <w:rFonts w:eastAsiaTheme="minorEastAsia"/>
                <w:b/>
              </w:rPr>
            </w:pPr>
            <w:r w:rsidRPr="009E323B">
              <w:rPr>
                <w:rFonts w:eastAsiaTheme="minorEastAsia"/>
              </w:rPr>
              <w:t>1.</w:t>
            </w:r>
            <w:r w:rsidRPr="009E323B">
              <w:rPr>
                <w:rFonts w:eastAsiaTheme="minorEastAsia"/>
              </w:rPr>
              <w:t>精熟任教學科領域知識</w:t>
            </w:r>
          </w:p>
        </w:tc>
        <w:tc>
          <w:tcPr>
            <w:tcW w:w="5121" w:type="dxa"/>
            <w:vAlign w:val="center"/>
          </w:tcPr>
          <w:p w:rsidR="00A61681" w:rsidRPr="009E323B" w:rsidRDefault="00A61681" w:rsidP="00E76FD2">
            <w:pPr>
              <w:snapToGrid w:val="0"/>
              <w:spacing w:line="280" w:lineRule="exact"/>
              <w:rPr>
                <w:rFonts w:eastAsiaTheme="minorEastAsia"/>
                <w:b/>
              </w:rPr>
            </w:pPr>
            <w:r w:rsidRPr="009E323B">
              <w:rPr>
                <w:rFonts w:eastAsiaTheme="minorEastAsia"/>
              </w:rPr>
              <w:t>1-1</w:t>
            </w:r>
            <w:r w:rsidRPr="009E323B">
              <w:rPr>
                <w:rFonts w:eastAsiaTheme="minorEastAsia"/>
              </w:rPr>
              <w:t>能正確掌握任教單元的教材內容</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5E2146">
        <w:trPr>
          <w:trHeight w:val="680"/>
        </w:trPr>
        <w:tc>
          <w:tcPr>
            <w:tcW w:w="1696" w:type="dxa"/>
            <w:vMerge/>
          </w:tcPr>
          <w:p w:rsidR="00A61681" w:rsidRPr="009E323B" w:rsidRDefault="00A61681" w:rsidP="00D35CBA">
            <w:pPr>
              <w:autoSpaceDE w:val="0"/>
              <w:autoSpaceDN w:val="0"/>
              <w:adjustRightInd w:val="0"/>
              <w:rPr>
                <w:rFonts w:eastAsiaTheme="minorEastAsia"/>
                <w:b/>
              </w:rPr>
            </w:pPr>
          </w:p>
        </w:tc>
        <w:tc>
          <w:tcPr>
            <w:tcW w:w="5121" w:type="dxa"/>
            <w:vAlign w:val="center"/>
          </w:tcPr>
          <w:p w:rsidR="00A61681" w:rsidRPr="009E323B" w:rsidRDefault="00A61681" w:rsidP="00E76FD2">
            <w:pPr>
              <w:snapToGrid w:val="0"/>
              <w:spacing w:line="280" w:lineRule="exact"/>
              <w:rPr>
                <w:rFonts w:eastAsiaTheme="minorEastAsia"/>
                <w:b/>
              </w:rPr>
            </w:pPr>
            <w:r w:rsidRPr="009E323B">
              <w:rPr>
                <w:rFonts w:eastAsiaTheme="minorEastAsia"/>
              </w:rPr>
              <w:t>1-2</w:t>
            </w:r>
            <w:r w:rsidRPr="009E323B">
              <w:rPr>
                <w:rFonts w:eastAsiaTheme="minorEastAsia"/>
              </w:rPr>
              <w:t>教學內容能連結新舊概念或學生生活經驗</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5E2146">
        <w:tc>
          <w:tcPr>
            <w:tcW w:w="1696" w:type="dxa"/>
            <w:vMerge w:val="restart"/>
          </w:tcPr>
          <w:p w:rsidR="00A61681" w:rsidRPr="009E323B" w:rsidRDefault="00A61681" w:rsidP="00D35CBA">
            <w:pPr>
              <w:rPr>
                <w:rFonts w:eastAsiaTheme="minorEastAsia"/>
                <w:b/>
              </w:rPr>
            </w:pPr>
            <w:r w:rsidRPr="009E323B">
              <w:rPr>
                <w:rFonts w:eastAsiaTheme="minorEastAsia"/>
              </w:rPr>
              <w:t>2.</w:t>
            </w:r>
            <w:r w:rsidRPr="009E323B">
              <w:rPr>
                <w:rFonts w:eastAsiaTheme="minorEastAsia"/>
              </w:rPr>
              <w:t>清楚呈現教學內容</w:t>
            </w:r>
          </w:p>
        </w:tc>
        <w:tc>
          <w:tcPr>
            <w:tcW w:w="5121" w:type="dxa"/>
            <w:vAlign w:val="center"/>
          </w:tcPr>
          <w:p w:rsidR="00A61681" w:rsidRPr="009E323B" w:rsidRDefault="00A61681" w:rsidP="00E76FD2">
            <w:pPr>
              <w:snapToGrid w:val="0"/>
              <w:spacing w:line="280" w:lineRule="exact"/>
              <w:rPr>
                <w:rFonts w:eastAsiaTheme="minorEastAsia"/>
                <w:b/>
              </w:rPr>
            </w:pPr>
            <w:r w:rsidRPr="009E323B">
              <w:rPr>
                <w:rFonts w:eastAsiaTheme="minorEastAsia"/>
              </w:rPr>
              <w:t>2-1</w:t>
            </w:r>
            <w:r w:rsidRPr="009E323B">
              <w:rPr>
                <w:rFonts w:eastAsiaTheme="minorEastAsia"/>
              </w:rPr>
              <w:t>能呈現學習目標或學習重點</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5E2146">
        <w:trPr>
          <w:trHeight w:val="680"/>
        </w:trPr>
        <w:tc>
          <w:tcPr>
            <w:tcW w:w="1696" w:type="dxa"/>
            <w:vMerge/>
          </w:tcPr>
          <w:p w:rsidR="00A61681" w:rsidRPr="009E323B" w:rsidRDefault="00A61681" w:rsidP="00D35CBA">
            <w:pPr>
              <w:autoSpaceDE w:val="0"/>
              <w:autoSpaceDN w:val="0"/>
              <w:adjustRightInd w:val="0"/>
              <w:rPr>
                <w:rFonts w:eastAsiaTheme="minorEastAsia"/>
                <w:b/>
              </w:rPr>
            </w:pPr>
          </w:p>
        </w:tc>
        <w:tc>
          <w:tcPr>
            <w:tcW w:w="5121" w:type="dxa"/>
            <w:vAlign w:val="center"/>
          </w:tcPr>
          <w:p w:rsidR="00A61681" w:rsidRPr="009E323B" w:rsidRDefault="00A61681" w:rsidP="00E76FD2">
            <w:pPr>
              <w:snapToGrid w:val="0"/>
              <w:spacing w:line="280" w:lineRule="exact"/>
              <w:rPr>
                <w:rFonts w:eastAsiaTheme="minorEastAsia"/>
              </w:rPr>
            </w:pPr>
            <w:r w:rsidRPr="009E323B">
              <w:rPr>
                <w:rFonts w:eastAsiaTheme="minorEastAsia"/>
              </w:rPr>
              <w:t>2-2</w:t>
            </w:r>
            <w:r w:rsidRPr="009E323B">
              <w:rPr>
                <w:rFonts w:eastAsiaTheme="minorEastAsia"/>
              </w:rPr>
              <w:t>能有組織條理呈現教材內容或概念</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5E2146">
        <w:tc>
          <w:tcPr>
            <w:tcW w:w="1696" w:type="dxa"/>
            <w:vMerge/>
          </w:tcPr>
          <w:p w:rsidR="00A61681" w:rsidRPr="009E323B" w:rsidRDefault="00A61681" w:rsidP="00D35CBA">
            <w:pPr>
              <w:autoSpaceDE w:val="0"/>
              <w:autoSpaceDN w:val="0"/>
              <w:adjustRightInd w:val="0"/>
              <w:rPr>
                <w:rFonts w:eastAsiaTheme="minorEastAsia"/>
                <w:b/>
              </w:rPr>
            </w:pPr>
          </w:p>
        </w:tc>
        <w:tc>
          <w:tcPr>
            <w:tcW w:w="5121" w:type="dxa"/>
            <w:vAlign w:val="center"/>
          </w:tcPr>
          <w:p w:rsidR="00A61681" w:rsidRPr="009E323B" w:rsidRDefault="00A61681" w:rsidP="00E76FD2">
            <w:pPr>
              <w:snapToGrid w:val="0"/>
              <w:spacing w:line="280" w:lineRule="exact"/>
              <w:rPr>
                <w:rFonts w:eastAsiaTheme="minorEastAsia"/>
                <w:b/>
              </w:rPr>
            </w:pPr>
            <w:r w:rsidRPr="009E323B">
              <w:rPr>
                <w:rFonts w:eastAsiaTheme="minorEastAsia"/>
              </w:rPr>
              <w:t>2-3</w:t>
            </w:r>
            <w:r w:rsidRPr="009E323B">
              <w:rPr>
                <w:rFonts w:eastAsiaTheme="minorEastAsia"/>
              </w:rPr>
              <w:t>能適時歸納學習重點</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5E2146">
        <w:tc>
          <w:tcPr>
            <w:tcW w:w="1696" w:type="dxa"/>
            <w:vMerge w:val="restart"/>
          </w:tcPr>
          <w:p w:rsidR="00A61681" w:rsidRPr="009E323B" w:rsidRDefault="00A61681" w:rsidP="00D35CBA">
            <w:pPr>
              <w:rPr>
                <w:rFonts w:eastAsiaTheme="minorEastAsia"/>
                <w:b/>
              </w:rPr>
            </w:pPr>
            <w:r w:rsidRPr="009E323B">
              <w:rPr>
                <w:rFonts w:eastAsiaTheme="minorEastAsia"/>
              </w:rPr>
              <w:t>3.</w:t>
            </w:r>
            <w:r w:rsidRPr="009E323B">
              <w:rPr>
                <w:rFonts w:eastAsiaTheme="minorEastAsia"/>
              </w:rPr>
              <w:t>運用有效教學技巧與方法</w:t>
            </w:r>
          </w:p>
        </w:tc>
        <w:tc>
          <w:tcPr>
            <w:tcW w:w="5121" w:type="dxa"/>
            <w:vAlign w:val="center"/>
          </w:tcPr>
          <w:p w:rsidR="00A61681" w:rsidRPr="009E323B" w:rsidRDefault="00A61681" w:rsidP="00E76FD2">
            <w:pPr>
              <w:snapToGrid w:val="0"/>
              <w:spacing w:line="280" w:lineRule="exact"/>
              <w:rPr>
                <w:rFonts w:eastAsiaTheme="minorEastAsia"/>
                <w:b/>
              </w:rPr>
            </w:pPr>
            <w:r w:rsidRPr="009E323B">
              <w:rPr>
                <w:rFonts w:eastAsiaTheme="minorEastAsia"/>
              </w:rPr>
              <w:t>3-1</w:t>
            </w:r>
            <w:r w:rsidRPr="009E323B">
              <w:rPr>
                <w:rFonts w:eastAsiaTheme="minorEastAsia"/>
              </w:rPr>
              <w:t>能引發學生學習動機與興趣</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5E2146">
        <w:trPr>
          <w:trHeight w:val="624"/>
        </w:trPr>
        <w:tc>
          <w:tcPr>
            <w:tcW w:w="1696" w:type="dxa"/>
            <w:vMerge/>
          </w:tcPr>
          <w:p w:rsidR="00A61681" w:rsidRPr="009E323B" w:rsidRDefault="00A61681" w:rsidP="00D35CBA">
            <w:pPr>
              <w:autoSpaceDE w:val="0"/>
              <w:autoSpaceDN w:val="0"/>
              <w:adjustRightInd w:val="0"/>
              <w:rPr>
                <w:rFonts w:eastAsiaTheme="minorEastAsia"/>
                <w:b/>
              </w:rPr>
            </w:pPr>
          </w:p>
        </w:tc>
        <w:tc>
          <w:tcPr>
            <w:tcW w:w="5121" w:type="dxa"/>
            <w:vAlign w:val="center"/>
          </w:tcPr>
          <w:p w:rsidR="00A61681" w:rsidRPr="009E323B" w:rsidRDefault="00A61681" w:rsidP="00E76FD2">
            <w:pPr>
              <w:snapToGrid w:val="0"/>
              <w:spacing w:line="280" w:lineRule="exact"/>
              <w:rPr>
                <w:rFonts w:eastAsiaTheme="minorEastAsia"/>
                <w:b/>
              </w:rPr>
            </w:pPr>
            <w:r w:rsidRPr="009E323B">
              <w:rPr>
                <w:rFonts w:eastAsiaTheme="minorEastAsia"/>
              </w:rPr>
              <w:t>3-2</w:t>
            </w:r>
            <w:r w:rsidRPr="009E323B">
              <w:rPr>
                <w:rFonts w:eastAsiaTheme="minorEastAsia"/>
              </w:rPr>
              <w:t>能善於變化教學活動或教學方法</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5E2146">
        <w:trPr>
          <w:trHeight w:val="624"/>
        </w:trPr>
        <w:tc>
          <w:tcPr>
            <w:tcW w:w="1696" w:type="dxa"/>
            <w:vMerge/>
          </w:tcPr>
          <w:p w:rsidR="00A61681" w:rsidRPr="009E323B" w:rsidRDefault="00A61681" w:rsidP="00D35CBA">
            <w:pPr>
              <w:autoSpaceDE w:val="0"/>
              <w:autoSpaceDN w:val="0"/>
              <w:adjustRightInd w:val="0"/>
              <w:rPr>
                <w:rFonts w:eastAsiaTheme="minorEastAsia"/>
                <w:b/>
              </w:rPr>
            </w:pPr>
          </w:p>
        </w:tc>
        <w:tc>
          <w:tcPr>
            <w:tcW w:w="5121" w:type="dxa"/>
            <w:vAlign w:val="center"/>
          </w:tcPr>
          <w:p w:rsidR="00A61681" w:rsidRPr="009E323B" w:rsidRDefault="00A61681" w:rsidP="00E76FD2">
            <w:pPr>
              <w:snapToGrid w:val="0"/>
              <w:spacing w:line="280" w:lineRule="exact"/>
              <w:rPr>
                <w:rFonts w:eastAsiaTheme="minorEastAsia"/>
              </w:rPr>
            </w:pPr>
            <w:r w:rsidRPr="009E323B">
              <w:rPr>
                <w:rFonts w:eastAsiaTheme="minorEastAsia"/>
              </w:rPr>
              <w:t>3-3</w:t>
            </w:r>
            <w:r w:rsidRPr="009E323B">
              <w:rPr>
                <w:rFonts w:eastAsiaTheme="minorEastAsia"/>
              </w:rPr>
              <w:t>教學活動能融入學習策略的指導</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5E2146">
        <w:tc>
          <w:tcPr>
            <w:tcW w:w="1696" w:type="dxa"/>
            <w:vMerge/>
          </w:tcPr>
          <w:p w:rsidR="00A61681" w:rsidRPr="009E323B" w:rsidRDefault="00A61681" w:rsidP="00D35CBA">
            <w:pPr>
              <w:autoSpaceDE w:val="0"/>
              <w:autoSpaceDN w:val="0"/>
              <w:adjustRightInd w:val="0"/>
              <w:rPr>
                <w:rFonts w:eastAsiaTheme="minorEastAsia"/>
                <w:b/>
              </w:rPr>
            </w:pPr>
          </w:p>
        </w:tc>
        <w:tc>
          <w:tcPr>
            <w:tcW w:w="5121" w:type="dxa"/>
            <w:vAlign w:val="center"/>
          </w:tcPr>
          <w:p w:rsidR="00A61681" w:rsidRPr="009E323B" w:rsidRDefault="00A61681" w:rsidP="00E76FD2">
            <w:pPr>
              <w:snapToGrid w:val="0"/>
              <w:spacing w:line="280" w:lineRule="exact"/>
              <w:rPr>
                <w:rFonts w:eastAsiaTheme="minorEastAsia"/>
              </w:rPr>
            </w:pPr>
            <w:r w:rsidRPr="009E323B">
              <w:rPr>
                <w:rFonts w:eastAsiaTheme="minorEastAsia"/>
              </w:rPr>
              <w:t>3-4</w:t>
            </w:r>
            <w:r w:rsidRPr="009E323B">
              <w:rPr>
                <w:rFonts w:eastAsiaTheme="minorEastAsia"/>
              </w:rPr>
              <w:t>能掌握時間分配和教學節奏</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5E2146">
        <w:tc>
          <w:tcPr>
            <w:tcW w:w="1696" w:type="dxa"/>
            <w:vMerge/>
          </w:tcPr>
          <w:p w:rsidR="00A61681" w:rsidRPr="009E323B" w:rsidRDefault="00A61681" w:rsidP="00D35CBA">
            <w:pPr>
              <w:autoSpaceDE w:val="0"/>
              <w:autoSpaceDN w:val="0"/>
              <w:adjustRightInd w:val="0"/>
              <w:rPr>
                <w:rFonts w:eastAsiaTheme="minorEastAsia"/>
                <w:b/>
              </w:rPr>
            </w:pPr>
          </w:p>
        </w:tc>
        <w:tc>
          <w:tcPr>
            <w:tcW w:w="5121" w:type="dxa"/>
            <w:vAlign w:val="center"/>
          </w:tcPr>
          <w:p w:rsidR="00A61681" w:rsidRPr="009E323B" w:rsidRDefault="00A61681" w:rsidP="00E76FD2">
            <w:pPr>
              <w:snapToGrid w:val="0"/>
              <w:spacing w:line="280" w:lineRule="exact"/>
              <w:rPr>
                <w:rFonts w:eastAsiaTheme="minorEastAsia"/>
              </w:rPr>
            </w:pPr>
            <w:r w:rsidRPr="009E323B">
              <w:rPr>
                <w:rFonts w:eastAsiaTheme="minorEastAsia"/>
              </w:rPr>
              <w:t>3-5</w:t>
            </w:r>
            <w:r w:rsidRPr="009E323B">
              <w:rPr>
                <w:rFonts w:eastAsiaTheme="minorEastAsia"/>
              </w:rPr>
              <w:t>能透過發問技巧，引導學生思考</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5E2146">
        <w:trPr>
          <w:trHeight w:val="624"/>
        </w:trPr>
        <w:tc>
          <w:tcPr>
            <w:tcW w:w="1696" w:type="dxa"/>
            <w:vMerge/>
          </w:tcPr>
          <w:p w:rsidR="00A61681" w:rsidRPr="009E323B" w:rsidRDefault="00A61681" w:rsidP="00D35CBA">
            <w:pPr>
              <w:autoSpaceDE w:val="0"/>
              <w:autoSpaceDN w:val="0"/>
              <w:adjustRightInd w:val="0"/>
              <w:rPr>
                <w:rFonts w:eastAsiaTheme="minorEastAsia"/>
                <w:b/>
              </w:rPr>
            </w:pPr>
          </w:p>
        </w:tc>
        <w:tc>
          <w:tcPr>
            <w:tcW w:w="5121" w:type="dxa"/>
            <w:vAlign w:val="center"/>
          </w:tcPr>
          <w:p w:rsidR="00A61681" w:rsidRPr="009E323B" w:rsidRDefault="00A61681" w:rsidP="00E76FD2">
            <w:pPr>
              <w:snapToGrid w:val="0"/>
              <w:spacing w:line="280" w:lineRule="exact"/>
              <w:rPr>
                <w:rFonts w:eastAsiaTheme="minorEastAsia"/>
              </w:rPr>
            </w:pPr>
            <w:r w:rsidRPr="009E323B">
              <w:rPr>
                <w:rFonts w:eastAsiaTheme="minorEastAsia"/>
              </w:rPr>
              <w:t>3-6</w:t>
            </w:r>
            <w:r w:rsidRPr="009E323B">
              <w:rPr>
                <w:rFonts w:eastAsiaTheme="minorEastAsia"/>
              </w:rPr>
              <w:t>能引導學生進行小組學習或討論</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5E2146">
        <w:trPr>
          <w:trHeight w:val="624"/>
        </w:trPr>
        <w:tc>
          <w:tcPr>
            <w:tcW w:w="1696" w:type="dxa"/>
            <w:vMerge/>
          </w:tcPr>
          <w:p w:rsidR="00A61681" w:rsidRPr="009E323B" w:rsidRDefault="00A61681" w:rsidP="00D35CBA">
            <w:pPr>
              <w:autoSpaceDE w:val="0"/>
              <w:autoSpaceDN w:val="0"/>
              <w:adjustRightInd w:val="0"/>
              <w:rPr>
                <w:rFonts w:eastAsiaTheme="minorEastAsia"/>
                <w:b/>
              </w:rPr>
            </w:pPr>
          </w:p>
        </w:tc>
        <w:tc>
          <w:tcPr>
            <w:tcW w:w="5121" w:type="dxa"/>
            <w:vAlign w:val="center"/>
          </w:tcPr>
          <w:p w:rsidR="00A61681" w:rsidRPr="009E323B" w:rsidRDefault="00A61681" w:rsidP="00E76FD2">
            <w:pPr>
              <w:snapToGrid w:val="0"/>
              <w:spacing w:line="280" w:lineRule="exact"/>
              <w:rPr>
                <w:rFonts w:eastAsiaTheme="minorEastAsia"/>
              </w:rPr>
            </w:pPr>
            <w:r w:rsidRPr="009E323B">
              <w:rPr>
                <w:rFonts w:eastAsiaTheme="minorEastAsia"/>
              </w:rPr>
              <w:t>3-7</w:t>
            </w:r>
            <w:r w:rsidRPr="009E323B">
              <w:rPr>
                <w:rFonts w:eastAsiaTheme="minorEastAsia"/>
              </w:rPr>
              <w:t>能檢視學生學習成果並給予回饋</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F67A31" w:rsidRPr="009E323B" w:rsidTr="005E2146">
        <w:tc>
          <w:tcPr>
            <w:tcW w:w="1696" w:type="dxa"/>
            <w:vMerge w:val="restart"/>
          </w:tcPr>
          <w:p w:rsidR="00F67A31" w:rsidRPr="009E323B" w:rsidRDefault="00F67A31" w:rsidP="00D35CBA">
            <w:pPr>
              <w:rPr>
                <w:rFonts w:eastAsiaTheme="minorEastAsia"/>
                <w:b/>
              </w:rPr>
            </w:pPr>
            <w:r w:rsidRPr="009E323B">
              <w:rPr>
                <w:rFonts w:eastAsiaTheme="minorEastAsia"/>
              </w:rPr>
              <w:t>4.</w:t>
            </w:r>
            <w:r w:rsidRPr="009E323B">
              <w:rPr>
                <w:rFonts w:eastAsiaTheme="minorEastAsia"/>
              </w:rPr>
              <w:t>應用良好溝通技巧</w:t>
            </w:r>
          </w:p>
        </w:tc>
        <w:tc>
          <w:tcPr>
            <w:tcW w:w="5121" w:type="dxa"/>
            <w:vAlign w:val="center"/>
          </w:tcPr>
          <w:p w:rsidR="00F67A31" w:rsidRPr="009E323B" w:rsidRDefault="00F67A31" w:rsidP="00E76FD2">
            <w:pPr>
              <w:snapToGrid w:val="0"/>
              <w:spacing w:line="280" w:lineRule="exact"/>
              <w:rPr>
                <w:rFonts w:eastAsiaTheme="minorEastAsia"/>
              </w:rPr>
            </w:pPr>
            <w:r w:rsidRPr="009E323B">
              <w:rPr>
                <w:rFonts w:eastAsiaTheme="minorEastAsia"/>
              </w:rPr>
              <w:t>4-1</w:t>
            </w:r>
            <w:r w:rsidRPr="009E323B">
              <w:rPr>
                <w:rFonts w:eastAsiaTheme="minorEastAsia"/>
              </w:rPr>
              <w:t>板書能正確工整，</w:t>
            </w:r>
            <w:proofErr w:type="gramStart"/>
            <w:r w:rsidRPr="009E323B">
              <w:rPr>
                <w:rFonts w:eastAsiaTheme="minorEastAsia"/>
              </w:rPr>
              <w:t>布局適切</w:t>
            </w:r>
            <w:proofErr w:type="gramEnd"/>
          </w:p>
        </w:tc>
        <w:tc>
          <w:tcPr>
            <w:tcW w:w="702" w:type="dxa"/>
          </w:tcPr>
          <w:p w:rsidR="00F67A31" w:rsidRPr="009E323B" w:rsidRDefault="00F67A31" w:rsidP="00D35CBA">
            <w:pPr>
              <w:autoSpaceDE w:val="0"/>
              <w:autoSpaceDN w:val="0"/>
              <w:adjustRightInd w:val="0"/>
              <w:spacing w:line="480" w:lineRule="exact"/>
              <w:rPr>
                <w:rFonts w:eastAsiaTheme="minorEastAsia"/>
                <w:b/>
              </w:rPr>
            </w:pPr>
          </w:p>
        </w:tc>
        <w:tc>
          <w:tcPr>
            <w:tcW w:w="703" w:type="dxa"/>
          </w:tcPr>
          <w:p w:rsidR="00F67A31" w:rsidRPr="009E323B" w:rsidRDefault="00F67A31" w:rsidP="00D35CBA">
            <w:pPr>
              <w:autoSpaceDE w:val="0"/>
              <w:autoSpaceDN w:val="0"/>
              <w:adjustRightInd w:val="0"/>
              <w:spacing w:line="480" w:lineRule="exact"/>
              <w:rPr>
                <w:rFonts w:eastAsiaTheme="minorEastAsia"/>
                <w:b/>
              </w:rPr>
            </w:pPr>
          </w:p>
        </w:tc>
        <w:tc>
          <w:tcPr>
            <w:tcW w:w="703" w:type="dxa"/>
          </w:tcPr>
          <w:p w:rsidR="00F67A31" w:rsidRPr="009E323B" w:rsidRDefault="00F67A31" w:rsidP="00D35CBA">
            <w:pPr>
              <w:autoSpaceDE w:val="0"/>
              <w:autoSpaceDN w:val="0"/>
              <w:adjustRightInd w:val="0"/>
              <w:spacing w:line="480" w:lineRule="exact"/>
              <w:rPr>
                <w:rFonts w:eastAsiaTheme="minorEastAsia"/>
                <w:b/>
              </w:rPr>
            </w:pPr>
          </w:p>
        </w:tc>
        <w:tc>
          <w:tcPr>
            <w:tcW w:w="703" w:type="dxa"/>
          </w:tcPr>
          <w:p w:rsidR="00F67A31" w:rsidRPr="009E323B" w:rsidRDefault="00F67A31" w:rsidP="00D35CBA">
            <w:pPr>
              <w:autoSpaceDE w:val="0"/>
              <w:autoSpaceDN w:val="0"/>
              <w:adjustRightInd w:val="0"/>
              <w:spacing w:line="480" w:lineRule="exact"/>
              <w:rPr>
                <w:rFonts w:eastAsiaTheme="minorEastAsia"/>
                <w:b/>
              </w:rPr>
            </w:pPr>
          </w:p>
        </w:tc>
      </w:tr>
      <w:tr w:rsidR="00F67A31" w:rsidRPr="009E323B" w:rsidTr="005E2146">
        <w:tc>
          <w:tcPr>
            <w:tcW w:w="1696" w:type="dxa"/>
            <w:vMerge/>
          </w:tcPr>
          <w:p w:rsidR="00F67A31" w:rsidRPr="009E323B" w:rsidRDefault="00F67A31" w:rsidP="00D35CBA">
            <w:pPr>
              <w:autoSpaceDE w:val="0"/>
              <w:autoSpaceDN w:val="0"/>
              <w:adjustRightInd w:val="0"/>
              <w:rPr>
                <w:rFonts w:eastAsiaTheme="minorEastAsia"/>
                <w:b/>
              </w:rPr>
            </w:pPr>
          </w:p>
        </w:tc>
        <w:tc>
          <w:tcPr>
            <w:tcW w:w="5121" w:type="dxa"/>
            <w:vAlign w:val="center"/>
          </w:tcPr>
          <w:p w:rsidR="00F67A31" w:rsidRPr="009E323B" w:rsidRDefault="00F67A31" w:rsidP="00E76FD2">
            <w:pPr>
              <w:snapToGrid w:val="0"/>
              <w:spacing w:line="280" w:lineRule="exact"/>
              <w:rPr>
                <w:rFonts w:eastAsiaTheme="minorEastAsia"/>
              </w:rPr>
            </w:pPr>
            <w:r w:rsidRPr="009E323B">
              <w:rPr>
                <w:rFonts w:eastAsiaTheme="minorEastAsia"/>
              </w:rPr>
              <w:t>4-2</w:t>
            </w:r>
            <w:r w:rsidRPr="009E323B">
              <w:rPr>
                <w:rFonts w:eastAsiaTheme="minorEastAsia"/>
              </w:rPr>
              <w:t>能運用口語清楚表達重要概念</w:t>
            </w:r>
          </w:p>
        </w:tc>
        <w:tc>
          <w:tcPr>
            <w:tcW w:w="702" w:type="dxa"/>
          </w:tcPr>
          <w:p w:rsidR="00F67A31" w:rsidRPr="009E323B" w:rsidRDefault="00F67A31" w:rsidP="00D35CBA">
            <w:pPr>
              <w:autoSpaceDE w:val="0"/>
              <w:autoSpaceDN w:val="0"/>
              <w:adjustRightInd w:val="0"/>
              <w:spacing w:line="480" w:lineRule="exact"/>
              <w:rPr>
                <w:rFonts w:eastAsiaTheme="minorEastAsia"/>
                <w:b/>
              </w:rPr>
            </w:pPr>
          </w:p>
        </w:tc>
        <w:tc>
          <w:tcPr>
            <w:tcW w:w="703" w:type="dxa"/>
          </w:tcPr>
          <w:p w:rsidR="00F67A31" w:rsidRPr="009E323B" w:rsidRDefault="00F67A31" w:rsidP="00D35CBA">
            <w:pPr>
              <w:autoSpaceDE w:val="0"/>
              <w:autoSpaceDN w:val="0"/>
              <w:adjustRightInd w:val="0"/>
              <w:spacing w:line="480" w:lineRule="exact"/>
              <w:rPr>
                <w:rFonts w:eastAsiaTheme="minorEastAsia"/>
                <w:b/>
              </w:rPr>
            </w:pPr>
          </w:p>
        </w:tc>
        <w:tc>
          <w:tcPr>
            <w:tcW w:w="703" w:type="dxa"/>
          </w:tcPr>
          <w:p w:rsidR="00F67A31" w:rsidRPr="009E323B" w:rsidRDefault="00F67A31" w:rsidP="00D35CBA">
            <w:pPr>
              <w:autoSpaceDE w:val="0"/>
              <w:autoSpaceDN w:val="0"/>
              <w:adjustRightInd w:val="0"/>
              <w:spacing w:line="480" w:lineRule="exact"/>
              <w:rPr>
                <w:rFonts w:eastAsiaTheme="minorEastAsia"/>
                <w:b/>
              </w:rPr>
            </w:pPr>
          </w:p>
        </w:tc>
        <w:tc>
          <w:tcPr>
            <w:tcW w:w="703" w:type="dxa"/>
          </w:tcPr>
          <w:p w:rsidR="00F67A31" w:rsidRPr="009E323B" w:rsidRDefault="00F67A31" w:rsidP="00D35CBA">
            <w:pPr>
              <w:autoSpaceDE w:val="0"/>
              <w:autoSpaceDN w:val="0"/>
              <w:adjustRightInd w:val="0"/>
              <w:spacing w:line="480" w:lineRule="exact"/>
              <w:rPr>
                <w:rFonts w:eastAsiaTheme="minorEastAsia"/>
                <w:b/>
              </w:rPr>
            </w:pPr>
          </w:p>
        </w:tc>
      </w:tr>
      <w:tr w:rsidR="00F67A31" w:rsidRPr="009E323B" w:rsidTr="005E2146">
        <w:tc>
          <w:tcPr>
            <w:tcW w:w="1696" w:type="dxa"/>
            <w:vMerge/>
          </w:tcPr>
          <w:p w:rsidR="00F67A31" w:rsidRPr="009E323B" w:rsidRDefault="00F67A31" w:rsidP="00D35CBA">
            <w:pPr>
              <w:autoSpaceDE w:val="0"/>
              <w:autoSpaceDN w:val="0"/>
              <w:adjustRightInd w:val="0"/>
              <w:rPr>
                <w:rFonts w:eastAsiaTheme="minorEastAsia"/>
                <w:b/>
              </w:rPr>
            </w:pPr>
          </w:p>
        </w:tc>
        <w:tc>
          <w:tcPr>
            <w:tcW w:w="5121" w:type="dxa"/>
            <w:vAlign w:val="center"/>
          </w:tcPr>
          <w:p w:rsidR="00F67A31" w:rsidRPr="009E323B" w:rsidRDefault="00F67A31" w:rsidP="00E76FD2">
            <w:pPr>
              <w:snapToGrid w:val="0"/>
              <w:spacing w:line="280" w:lineRule="exact"/>
              <w:rPr>
                <w:rFonts w:eastAsiaTheme="minorEastAsia"/>
              </w:rPr>
            </w:pPr>
            <w:r w:rsidRPr="009E323B">
              <w:rPr>
                <w:rFonts w:eastAsiaTheme="minorEastAsia"/>
              </w:rPr>
              <w:t>4-3</w:t>
            </w:r>
            <w:r w:rsidRPr="009E323B">
              <w:rPr>
                <w:rFonts w:eastAsiaTheme="minorEastAsia"/>
              </w:rPr>
              <w:t>能有效運用非口語溝通技巧</w:t>
            </w:r>
          </w:p>
        </w:tc>
        <w:tc>
          <w:tcPr>
            <w:tcW w:w="702" w:type="dxa"/>
          </w:tcPr>
          <w:p w:rsidR="00F67A31" w:rsidRPr="009E323B" w:rsidRDefault="00F67A31" w:rsidP="00D35CBA">
            <w:pPr>
              <w:autoSpaceDE w:val="0"/>
              <w:autoSpaceDN w:val="0"/>
              <w:adjustRightInd w:val="0"/>
              <w:spacing w:line="480" w:lineRule="exact"/>
              <w:rPr>
                <w:rFonts w:eastAsiaTheme="minorEastAsia"/>
                <w:b/>
              </w:rPr>
            </w:pPr>
          </w:p>
        </w:tc>
        <w:tc>
          <w:tcPr>
            <w:tcW w:w="703" w:type="dxa"/>
          </w:tcPr>
          <w:p w:rsidR="00F67A31" w:rsidRPr="009E323B" w:rsidRDefault="00F67A31" w:rsidP="00D35CBA">
            <w:pPr>
              <w:autoSpaceDE w:val="0"/>
              <w:autoSpaceDN w:val="0"/>
              <w:adjustRightInd w:val="0"/>
              <w:spacing w:line="480" w:lineRule="exact"/>
              <w:rPr>
                <w:rFonts w:eastAsiaTheme="minorEastAsia"/>
                <w:b/>
              </w:rPr>
            </w:pPr>
          </w:p>
        </w:tc>
        <w:tc>
          <w:tcPr>
            <w:tcW w:w="703" w:type="dxa"/>
          </w:tcPr>
          <w:p w:rsidR="00F67A31" w:rsidRPr="009E323B" w:rsidRDefault="00F67A31" w:rsidP="00D35CBA">
            <w:pPr>
              <w:autoSpaceDE w:val="0"/>
              <w:autoSpaceDN w:val="0"/>
              <w:adjustRightInd w:val="0"/>
              <w:spacing w:line="480" w:lineRule="exact"/>
              <w:rPr>
                <w:rFonts w:eastAsiaTheme="minorEastAsia"/>
                <w:b/>
              </w:rPr>
            </w:pPr>
          </w:p>
        </w:tc>
        <w:tc>
          <w:tcPr>
            <w:tcW w:w="703" w:type="dxa"/>
          </w:tcPr>
          <w:p w:rsidR="00F67A31" w:rsidRPr="009E323B" w:rsidRDefault="00F67A31" w:rsidP="00D35CBA">
            <w:pPr>
              <w:autoSpaceDE w:val="0"/>
              <w:autoSpaceDN w:val="0"/>
              <w:adjustRightInd w:val="0"/>
              <w:spacing w:line="480" w:lineRule="exact"/>
              <w:rPr>
                <w:rFonts w:eastAsiaTheme="minorEastAsia"/>
                <w:b/>
              </w:rPr>
            </w:pPr>
          </w:p>
        </w:tc>
      </w:tr>
      <w:tr w:rsidR="00A61681" w:rsidRPr="009E323B" w:rsidTr="005E2146">
        <w:tc>
          <w:tcPr>
            <w:tcW w:w="1696" w:type="dxa"/>
            <w:vAlign w:val="center"/>
          </w:tcPr>
          <w:p w:rsidR="00A61681" w:rsidRPr="009E323B" w:rsidRDefault="00A61681" w:rsidP="00D35CBA">
            <w:pPr>
              <w:autoSpaceDE w:val="0"/>
              <w:autoSpaceDN w:val="0"/>
              <w:adjustRightInd w:val="0"/>
              <w:jc w:val="center"/>
              <w:rPr>
                <w:rFonts w:eastAsiaTheme="minorEastAsia"/>
              </w:rPr>
            </w:pPr>
            <w:r w:rsidRPr="009E323B">
              <w:rPr>
                <w:rFonts w:eastAsiaTheme="minorEastAsia"/>
              </w:rPr>
              <w:t>評審意見</w:t>
            </w:r>
          </w:p>
        </w:tc>
        <w:tc>
          <w:tcPr>
            <w:tcW w:w="7932" w:type="dxa"/>
            <w:gridSpan w:val="5"/>
          </w:tcPr>
          <w:p w:rsidR="00A61681" w:rsidRPr="009E323B" w:rsidRDefault="00A61681" w:rsidP="00D35CBA">
            <w:pPr>
              <w:autoSpaceDE w:val="0"/>
              <w:autoSpaceDN w:val="0"/>
              <w:adjustRightInd w:val="0"/>
              <w:rPr>
                <w:rFonts w:eastAsiaTheme="minorEastAsia"/>
              </w:rPr>
            </w:pPr>
          </w:p>
        </w:tc>
      </w:tr>
      <w:tr w:rsidR="00A61681" w:rsidRPr="009E323B" w:rsidTr="005E2146">
        <w:tc>
          <w:tcPr>
            <w:tcW w:w="1696" w:type="dxa"/>
            <w:vAlign w:val="center"/>
          </w:tcPr>
          <w:p w:rsidR="00A61681" w:rsidRPr="009E323B" w:rsidRDefault="00A61681" w:rsidP="00D35CBA">
            <w:pPr>
              <w:autoSpaceDE w:val="0"/>
              <w:autoSpaceDN w:val="0"/>
              <w:adjustRightInd w:val="0"/>
              <w:jc w:val="center"/>
              <w:rPr>
                <w:rFonts w:eastAsiaTheme="minorEastAsia"/>
              </w:rPr>
            </w:pPr>
            <w:r w:rsidRPr="009E323B">
              <w:rPr>
                <w:rFonts w:eastAsiaTheme="minorEastAsia"/>
              </w:rPr>
              <w:t>評審結果</w:t>
            </w:r>
          </w:p>
        </w:tc>
        <w:tc>
          <w:tcPr>
            <w:tcW w:w="7932" w:type="dxa"/>
            <w:gridSpan w:val="5"/>
          </w:tcPr>
          <w:p w:rsidR="00A61681" w:rsidRPr="009E323B" w:rsidRDefault="00A60894" w:rsidP="00D35CBA">
            <w:pPr>
              <w:autoSpaceDE w:val="0"/>
              <w:autoSpaceDN w:val="0"/>
              <w:ind w:leftChars="-1" w:left="-2"/>
              <w:jc w:val="both"/>
              <w:rPr>
                <w:rFonts w:asciiTheme="minorEastAsia" w:eastAsiaTheme="minorEastAsia" w:hAnsiTheme="minorEastAsia"/>
              </w:rPr>
            </w:pPr>
            <w:r w:rsidRPr="009E323B">
              <w:rPr>
                <w:rFonts w:asciiTheme="minorEastAsia" w:eastAsiaTheme="minorEastAsia" w:hAnsiTheme="minorEastAsia"/>
              </w:rPr>
              <w:t>□</w:t>
            </w:r>
            <w:r w:rsidR="00A61681" w:rsidRPr="009E323B">
              <w:rPr>
                <w:rFonts w:asciiTheme="minorEastAsia" w:eastAsiaTheme="minorEastAsia" w:hAnsiTheme="minorEastAsia"/>
              </w:rPr>
              <w:t>通過且優良</w:t>
            </w:r>
            <w:r w:rsidR="009E323B">
              <w:rPr>
                <w:rFonts w:asciiTheme="minorEastAsia" w:eastAsiaTheme="minorEastAsia" w:hAnsiTheme="minorEastAsia" w:hint="eastAsia"/>
              </w:rPr>
              <w:t xml:space="preserve"> </w:t>
            </w:r>
            <w:r w:rsidRPr="009E323B">
              <w:rPr>
                <w:rFonts w:asciiTheme="minorEastAsia" w:eastAsiaTheme="minorEastAsia" w:hAnsiTheme="minorEastAsia"/>
              </w:rPr>
              <w:t>□</w:t>
            </w:r>
            <w:r w:rsidR="00A61681" w:rsidRPr="009E323B">
              <w:rPr>
                <w:rFonts w:asciiTheme="minorEastAsia" w:eastAsiaTheme="minorEastAsia" w:hAnsiTheme="minorEastAsia"/>
              </w:rPr>
              <w:t>通過</w:t>
            </w:r>
            <w:r w:rsidR="009E323B">
              <w:rPr>
                <w:rFonts w:asciiTheme="minorEastAsia" w:eastAsiaTheme="minorEastAsia" w:hAnsiTheme="minorEastAsia" w:hint="eastAsia"/>
              </w:rPr>
              <w:t xml:space="preserve"> </w:t>
            </w:r>
            <w:r w:rsidRPr="009E323B">
              <w:rPr>
                <w:rFonts w:asciiTheme="minorEastAsia" w:eastAsiaTheme="minorEastAsia" w:hAnsiTheme="minorEastAsia"/>
              </w:rPr>
              <w:t>□</w:t>
            </w:r>
            <w:r w:rsidR="00A61681" w:rsidRPr="009E323B">
              <w:rPr>
                <w:rFonts w:asciiTheme="minorEastAsia" w:eastAsiaTheme="minorEastAsia" w:hAnsiTheme="minorEastAsia"/>
              </w:rPr>
              <w:t>待加強</w:t>
            </w:r>
          </w:p>
          <w:p w:rsidR="00A61681" w:rsidRPr="009E323B" w:rsidRDefault="00A61681" w:rsidP="00D35CBA">
            <w:pPr>
              <w:autoSpaceDE w:val="0"/>
              <w:autoSpaceDN w:val="0"/>
              <w:adjustRightInd w:val="0"/>
              <w:spacing w:line="240" w:lineRule="exact"/>
              <w:ind w:leftChars="-1" w:left="-2" w:firstLine="1"/>
              <w:jc w:val="both"/>
              <w:rPr>
                <w:rFonts w:eastAsiaTheme="minorEastAsia"/>
                <w:kern w:val="0"/>
                <w:sz w:val="16"/>
                <w:szCs w:val="24"/>
              </w:rPr>
            </w:pPr>
            <w:r w:rsidRPr="009E323B">
              <w:rPr>
                <w:rFonts w:eastAsiaTheme="minorEastAsia"/>
                <w:kern w:val="0"/>
                <w:sz w:val="16"/>
                <w:szCs w:val="24"/>
              </w:rPr>
              <w:t>1.</w:t>
            </w:r>
            <w:r w:rsidRPr="009E323B">
              <w:rPr>
                <w:rFonts w:eastAsiaTheme="minorEastAsia"/>
                <w:kern w:val="0"/>
                <w:sz w:val="16"/>
                <w:szCs w:val="24"/>
              </w:rPr>
              <w:t>通過且優良：兩位評審委員勾選「良好」之參考檢核重點項目</w:t>
            </w:r>
            <w:proofErr w:type="gramStart"/>
            <w:r w:rsidRPr="009E323B">
              <w:rPr>
                <w:rFonts w:eastAsiaTheme="minorEastAsia"/>
                <w:kern w:val="0"/>
                <w:sz w:val="16"/>
                <w:szCs w:val="24"/>
              </w:rPr>
              <w:t>數均達</w:t>
            </w:r>
            <w:proofErr w:type="gramEnd"/>
            <w:r w:rsidRPr="009E323B">
              <w:rPr>
                <w:rFonts w:eastAsiaTheme="minorEastAsia"/>
                <w:kern w:val="0"/>
                <w:sz w:val="16"/>
                <w:szCs w:val="24"/>
              </w:rPr>
              <w:t>75%</w:t>
            </w:r>
            <w:r w:rsidR="009D20BD">
              <w:rPr>
                <w:rFonts w:eastAsiaTheme="minorEastAsia"/>
                <w:kern w:val="0"/>
                <w:sz w:val="16"/>
                <w:szCs w:val="24"/>
              </w:rPr>
              <w:t>（</w:t>
            </w:r>
            <w:r w:rsidRPr="009E323B">
              <w:rPr>
                <w:rFonts w:eastAsiaTheme="minorEastAsia"/>
                <w:kern w:val="0"/>
                <w:sz w:val="16"/>
                <w:szCs w:val="24"/>
              </w:rPr>
              <w:t>1</w:t>
            </w:r>
            <w:r w:rsidR="00F67A31" w:rsidRPr="009E323B">
              <w:rPr>
                <w:rFonts w:eastAsiaTheme="minorEastAsia"/>
                <w:kern w:val="0"/>
                <w:sz w:val="16"/>
                <w:szCs w:val="24"/>
              </w:rPr>
              <w:t>2</w:t>
            </w:r>
            <w:r w:rsidRPr="009E323B">
              <w:rPr>
                <w:rFonts w:eastAsiaTheme="minorEastAsia"/>
                <w:kern w:val="0"/>
                <w:sz w:val="16"/>
                <w:szCs w:val="24"/>
              </w:rPr>
              <w:t>項</w:t>
            </w:r>
            <w:r w:rsidR="009D20BD">
              <w:rPr>
                <w:rFonts w:eastAsiaTheme="minorEastAsia"/>
                <w:kern w:val="0"/>
                <w:sz w:val="16"/>
                <w:szCs w:val="24"/>
              </w:rPr>
              <w:t>）</w:t>
            </w:r>
            <w:r w:rsidRPr="009E323B">
              <w:rPr>
                <w:rFonts w:eastAsiaTheme="minorEastAsia"/>
                <w:kern w:val="0"/>
                <w:sz w:val="16"/>
                <w:szCs w:val="24"/>
              </w:rPr>
              <w:t>以上，且無任</w:t>
            </w:r>
            <w:proofErr w:type="gramStart"/>
            <w:r w:rsidRPr="009E323B">
              <w:rPr>
                <w:rFonts w:eastAsiaTheme="minorEastAsia"/>
                <w:kern w:val="0"/>
                <w:sz w:val="16"/>
                <w:szCs w:val="24"/>
              </w:rPr>
              <w:t>一</w:t>
            </w:r>
            <w:proofErr w:type="gramEnd"/>
            <w:r w:rsidRPr="009E323B">
              <w:rPr>
                <w:rFonts w:eastAsiaTheme="minorEastAsia"/>
                <w:kern w:val="0"/>
                <w:sz w:val="16"/>
                <w:szCs w:val="24"/>
              </w:rPr>
              <w:t>參考檢核重點為「待改進」。</w:t>
            </w:r>
          </w:p>
          <w:p w:rsidR="00A61681" w:rsidRPr="009E323B" w:rsidRDefault="00A61681" w:rsidP="00D35CBA">
            <w:pPr>
              <w:autoSpaceDE w:val="0"/>
              <w:autoSpaceDN w:val="0"/>
              <w:adjustRightInd w:val="0"/>
              <w:spacing w:line="240" w:lineRule="exact"/>
              <w:ind w:leftChars="-1" w:left="-2" w:firstLine="1"/>
              <w:jc w:val="both"/>
              <w:rPr>
                <w:rFonts w:eastAsiaTheme="minorEastAsia"/>
                <w:kern w:val="0"/>
                <w:sz w:val="16"/>
                <w:szCs w:val="24"/>
              </w:rPr>
            </w:pPr>
            <w:r w:rsidRPr="009E323B">
              <w:rPr>
                <w:rFonts w:eastAsiaTheme="minorEastAsia"/>
                <w:kern w:val="0"/>
                <w:sz w:val="16"/>
                <w:szCs w:val="24"/>
              </w:rPr>
              <w:t>2.</w:t>
            </w:r>
            <w:r w:rsidRPr="009E323B">
              <w:rPr>
                <w:rFonts w:eastAsiaTheme="minorEastAsia"/>
                <w:kern w:val="0"/>
                <w:sz w:val="16"/>
                <w:szCs w:val="24"/>
              </w:rPr>
              <w:t>通過：兩位評審委員勾選「良好」或「合格」之參考檢核重點項目</w:t>
            </w:r>
            <w:proofErr w:type="gramStart"/>
            <w:r w:rsidRPr="009E323B">
              <w:rPr>
                <w:rFonts w:eastAsiaTheme="minorEastAsia"/>
                <w:kern w:val="0"/>
                <w:sz w:val="16"/>
                <w:szCs w:val="24"/>
              </w:rPr>
              <w:t>數均達</w:t>
            </w:r>
            <w:proofErr w:type="gramEnd"/>
            <w:r w:rsidRPr="009E323B">
              <w:rPr>
                <w:rFonts w:eastAsiaTheme="minorEastAsia"/>
                <w:kern w:val="0"/>
                <w:sz w:val="16"/>
                <w:szCs w:val="24"/>
              </w:rPr>
              <w:t>70%</w:t>
            </w:r>
            <w:r w:rsidR="009D20BD">
              <w:rPr>
                <w:rFonts w:eastAsiaTheme="minorEastAsia"/>
                <w:kern w:val="0"/>
                <w:sz w:val="16"/>
                <w:szCs w:val="24"/>
              </w:rPr>
              <w:t>（</w:t>
            </w:r>
            <w:r w:rsidR="00F67A31" w:rsidRPr="009E323B">
              <w:rPr>
                <w:rFonts w:eastAsiaTheme="minorEastAsia"/>
                <w:kern w:val="0"/>
                <w:sz w:val="16"/>
                <w:szCs w:val="24"/>
              </w:rPr>
              <w:t>11</w:t>
            </w:r>
            <w:r w:rsidRPr="009E323B">
              <w:rPr>
                <w:rFonts w:eastAsiaTheme="minorEastAsia"/>
                <w:kern w:val="0"/>
                <w:sz w:val="16"/>
                <w:szCs w:val="24"/>
              </w:rPr>
              <w:t>項</w:t>
            </w:r>
            <w:r w:rsidR="009D20BD">
              <w:rPr>
                <w:rFonts w:eastAsiaTheme="minorEastAsia"/>
                <w:kern w:val="0"/>
                <w:sz w:val="16"/>
                <w:szCs w:val="24"/>
              </w:rPr>
              <w:t>）</w:t>
            </w:r>
            <w:r w:rsidRPr="009E323B">
              <w:rPr>
                <w:rFonts w:eastAsiaTheme="minorEastAsia"/>
                <w:kern w:val="0"/>
                <w:sz w:val="16"/>
                <w:szCs w:val="24"/>
              </w:rPr>
              <w:t>以上。</w:t>
            </w:r>
          </w:p>
          <w:p w:rsidR="00A61681" w:rsidRPr="009E323B" w:rsidRDefault="00A61681" w:rsidP="00D35CBA">
            <w:pPr>
              <w:autoSpaceDE w:val="0"/>
              <w:autoSpaceDN w:val="0"/>
              <w:adjustRightInd w:val="0"/>
              <w:spacing w:line="240" w:lineRule="exact"/>
              <w:ind w:leftChars="-1" w:left="-2" w:firstLine="1"/>
              <w:jc w:val="both"/>
              <w:rPr>
                <w:rFonts w:eastAsiaTheme="minorEastAsia"/>
              </w:rPr>
            </w:pPr>
            <w:r w:rsidRPr="009E323B">
              <w:rPr>
                <w:rFonts w:eastAsiaTheme="minorEastAsia"/>
                <w:kern w:val="0"/>
                <w:sz w:val="16"/>
                <w:szCs w:val="24"/>
              </w:rPr>
              <w:t>3.</w:t>
            </w:r>
            <w:r w:rsidRPr="009E323B">
              <w:rPr>
                <w:rFonts w:eastAsiaTheme="minorEastAsia"/>
                <w:kern w:val="0"/>
                <w:sz w:val="16"/>
                <w:szCs w:val="24"/>
              </w:rPr>
              <w:t>待加強：未達前項「通過」標準者。</w:t>
            </w:r>
          </w:p>
        </w:tc>
      </w:tr>
    </w:tbl>
    <w:p w:rsidR="00A61681" w:rsidRPr="009E323B" w:rsidRDefault="00A61681" w:rsidP="00A61681">
      <w:pPr>
        <w:autoSpaceDE w:val="0"/>
        <w:autoSpaceDN w:val="0"/>
        <w:adjustRightInd w:val="0"/>
        <w:ind w:right="240"/>
        <w:rPr>
          <w:rFonts w:eastAsiaTheme="minorEastAsia"/>
          <w:b/>
        </w:rPr>
      </w:pPr>
    </w:p>
    <w:p w:rsidR="00A61681" w:rsidRPr="009E323B" w:rsidRDefault="00A61681" w:rsidP="00A61681">
      <w:pPr>
        <w:autoSpaceDE w:val="0"/>
        <w:autoSpaceDN w:val="0"/>
        <w:adjustRightInd w:val="0"/>
        <w:jc w:val="right"/>
        <w:rPr>
          <w:rFonts w:eastAsiaTheme="minorEastAsia"/>
        </w:rPr>
      </w:pPr>
      <w:r w:rsidRPr="009E323B">
        <w:rPr>
          <w:rFonts w:eastAsiaTheme="minorEastAsia"/>
        </w:rPr>
        <w:t>評審委員簽名：</w:t>
      </w:r>
      <w:r w:rsidRPr="009E323B">
        <w:rPr>
          <w:rFonts w:eastAsiaTheme="minorEastAsia"/>
        </w:rPr>
        <w:t>______________</w:t>
      </w:r>
    </w:p>
    <w:p w:rsidR="00A61681" w:rsidRPr="009E323B" w:rsidRDefault="00A61681" w:rsidP="00A61681">
      <w:pPr>
        <w:autoSpaceDE w:val="0"/>
        <w:autoSpaceDN w:val="0"/>
        <w:adjustRightInd w:val="0"/>
        <w:spacing w:line="240" w:lineRule="exact"/>
        <w:jc w:val="right"/>
        <w:rPr>
          <w:rFonts w:eastAsiaTheme="minorEastAsia"/>
        </w:rPr>
      </w:pPr>
    </w:p>
    <w:p w:rsidR="00A61681" w:rsidRPr="009E323B" w:rsidRDefault="00A61681" w:rsidP="00A61681">
      <w:pPr>
        <w:autoSpaceDE w:val="0"/>
        <w:autoSpaceDN w:val="0"/>
        <w:adjustRightInd w:val="0"/>
        <w:jc w:val="right"/>
        <w:rPr>
          <w:rFonts w:eastAsiaTheme="minorEastAsia"/>
        </w:rPr>
      </w:pPr>
      <w:r w:rsidRPr="009E323B">
        <w:rPr>
          <w:rFonts w:eastAsiaTheme="minorEastAsia"/>
        </w:rPr>
        <w:t>_____</w:t>
      </w:r>
      <w:r w:rsidRPr="009E323B">
        <w:rPr>
          <w:rFonts w:eastAsiaTheme="minorEastAsia"/>
        </w:rPr>
        <w:t>年</w:t>
      </w:r>
      <w:r w:rsidRPr="009E323B">
        <w:rPr>
          <w:rFonts w:eastAsiaTheme="minorEastAsia"/>
        </w:rPr>
        <w:t>____</w:t>
      </w:r>
      <w:r w:rsidRPr="009E323B">
        <w:rPr>
          <w:rFonts w:eastAsiaTheme="minorEastAsia"/>
        </w:rPr>
        <w:t>月</w:t>
      </w:r>
      <w:r w:rsidRPr="009E323B">
        <w:rPr>
          <w:rFonts w:eastAsiaTheme="minorEastAsia"/>
        </w:rPr>
        <w:t>____</w:t>
      </w:r>
      <w:r w:rsidRPr="009E323B">
        <w:rPr>
          <w:rFonts w:eastAsiaTheme="minorEastAsia"/>
        </w:rPr>
        <w:t>日</w:t>
      </w:r>
    </w:p>
    <w:p w:rsidR="00A61681" w:rsidRPr="009E323B" w:rsidRDefault="00A61681">
      <w:pPr>
        <w:widowControl/>
        <w:rPr>
          <w:rFonts w:eastAsiaTheme="minorEastAsia"/>
          <w:b/>
          <w:kern w:val="0"/>
          <w:szCs w:val="24"/>
        </w:rPr>
      </w:pPr>
      <w:r w:rsidRPr="009E323B">
        <w:rPr>
          <w:rFonts w:eastAsiaTheme="minorEastAsia"/>
          <w:b/>
          <w:kern w:val="0"/>
          <w:szCs w:val="24"/>
        </w:rPr>
        <w:br w:type="page"/>
      </w:r>
    </w:p>
    <w:p w:rsidR="00860AA8" w:rsidRPr="009E323B" w:rsidRDefault="00616B40" w:rsidP="00616B40">
      <w:pPr>
        <w:autoSpaceDE w:val="0"/>
        <w:autoSpaceDN w:val="0"/>
        <w:adjustRightInd w:val="0"/>
        <w:rPr>
          <w:rFonts w:eastAsiaTheme="minorEastAsia"/>
          <w:b/>
          <w:kern w:val="0"/>
          <w:szCs w:val="24"/>
        </w:rPr>
      </w:pPr>
      <w:r w:rsidRPr="009E323B">
        <w:rPr>
          <w:rFonts w:eastAsiaTheme="minorEastAsia"/>
          <w:b/>
          <w:kern w:val="0"/>
          <w:szCs w:val="24"/>
        </w:rPr>
        <w:lastRenderedPageBreak/>
        <w:t>【</w:t>
      </w:r>
      <w:r w:rsidR="00860AA8" w:rsidRPr="009E323B">
        <w:rPr>
          <w:rFonts w:eastAsiaTheme="minorEastAsia"/>
          <w:b/>
          <w:kern w:val="0"/>
          <w:szCs w:val="24"/>
        </w:rPr>
        <w:t>附件</w:t>
      </w:r>
      <w:r w:rsidR="005E2146">
        <w:rPr>
          <w:rFonts w:eastAsiaTheme="minorEastAsia" w:hint="eastAsia"/>
          <w:b/>
          <w:kern w:val="0"/>
          <w:szCs w:val="24"/>
        </w:rPr>
        <w:t>8</w:t>
      </w:r>
      <w:r w:rsidRPr="009E323B">
        <w:rPr>
          <w:rFonts w:eastAsiaTheme="minorEastAsia"/>
          <w:b/>
          <w:kern w:val="0"/>
          <w:szCs w:val="24"/>
        </w:rPr>
        <w:t>】</w:t>
      </w:r>
    </w:p>
    <w:p w:rsidR="00962D4F" w:rsidRPr="005E2146" w:rsidRDefault="00F75518" w:rsidP="005E2146">
      <w:pPr>
        <w:spacing w:line="520" w:lineRule="exact"/>
        <w:jc w:val="center"/>
        <w:rPr>
          <w:rFonts w:ascii="標楷體" w:eastAsia="標楷體" w:hAnsi="標楷體"/>
          <w:sz w:val="32"/>
        </w:rPr>
      </w:pPr>
      <w:r w:rsidRPr="005E2146">
        <w:rPr>
          <w:rFonts w:ascii="標楷體" w:eastAsia="標楷體" w:hAnsi="標楷體"/>
          <w:sz w:val="32"/>
        </w:rPr>
        <w:t>國立臺灣藝術大學</w:t>
      </w:r>
      <w:r w:rsidR="00962D4F" w:rsidRPr="005E2146">
        <w:rPr>
          <w:rFonts w:ascii="標楷體" w:eastAsia="標楷體" w:hAnsi="標楷體"/>
          <w:sz w:val="32"/>
        </w:rPr>
        <w:t>師資培育中心師資生教學實務能力檢測</w:t>
      </w:r>
    </w:p>
    <w:p w:rsidR="00962D4F" w:rsidRPr="005E2146" w:rsidRDefault="00962D4F" w:rsidP="005E2146">
      <w:pPr>
        <w:spacing w:line="520" w:lineRule="exact"/>
        <w:jc w:val="center"/>
        <w:rPr>
          <w:rFonts w:ascii="標楷體" w:eastAsia="標楷體" w:hAnsi="標楷體"/>
          <w:sz w:val="32"/>
        </w:rPr>
      </w:pPr>
      <w:r w:rsidRPr="005E2146">
        <w:rPr>
          <w:rFonts w:ascii="標楷體" w:eastAsia="標楷體" w:hAnsi="標楷體"/>
          <w:sz w:val="32"/>
        </w:rPr>
        <w:t>教案設計審查</w:t>
      </w:r>
      <w:r w:rsidR="000E43A2" w:rsidRPr="005E2146">
        <w:rPr>
          <w:rFonts w:ascii="標楷體" w:eastAsia="標楷體" w:hAnsi="標楷體"/>
          <w:sz w:val="32"/>
        </w:rPr>
        <w:t>結果</w:t>
      </w:r>
      <w:proofErr w:type="gramStart"/>
      <w:r w:rsidR="000E43A2" w:rsidRPr="005E2146">
        <w:rPr>
          <w:rFonts w:ascii="標楷體" w:eastAsia="標楷體" w:hAnsi="標楷體"/>
          <w:sz w:val="32"/>
        </w:rPr>
        <w:t>彙整暨成績</w:t>
      </w:r>
      <w:proofErr w:type="gramEnd"/>
      <w:r w:rsidR="000E43A2" w:rsidRPr="005E2146">
        <w:rPr>
          <w:rFonts w:ascii="標楷體" w:eastAsia="標楷體" w:hAnsi="標楷體"/>
          <w:sz w:val="32"/>
        </w:rPr>
        <w:t>通知書</w:t>
      </w:r>
    </w:p>
    <w:p w:rsidR="00962D4F" w:rsidRPr="009E323B" w:rsidRDefault="00962D4F" w:rsidP="00962D4F">
      <w:pPr>
        <w:autoSpaceDE w:val="0"/>
        <w:autoSpaceDN w:val="0"/>
        <w:adjustRightInd w:val="0"/>
        <w:rPr>
          <w:rFonts w:eastAsiaTheme="minorEastAsia"/>
          <w:kern w:val="0"/>
          <w:szCs w:val="24"/>
        </w:rPr>
      </w:pPr>
      <w:r w:rsidRPr="009E323B">
        <w:rPr>
          <w:rFonts w:eastAsiaTheme="minorEastAsia"/>
          <w:kern w:val="0"/>
          <w:szCs w:val="24"/>
        </w:rPr>
        <w:t>說明：</w:t>
      </w:r>
    </w:p>
    <w:p w:rsidR="00962D4F" w:rsidRPr="009E323B" w:rsidRDefault="00962D4F" w:rsidP="00962D4F">
      <w:pPr>
        <w:spacing w:line="240" w:lineRule="exact"/>
        <w:ind w:left="142" w:hangingChars="71" w:hanging="142"/>
        <w:rPr>
          <w:rFonts w:eastAsiaTheme="minorEastAsia"/>
          <w:sz w:val="20"/>
        </w:rPr>
      </w:pPr>
      <w:r w:rsidRPr="009E323B">
        <w:rPr>
          <w:rFonts w:eastAsiaTheme="minorEastAsia"/>
          <w:sz w:val="20"/>
        </w:rPr>
        <w:t>1.</w:t>
      </w:r>
      <w:r w:rsidR="000E43A2" w:rsidRPr="009E323B">
        <w:rPr>
          <w:rFonts w:eastAsiaTheme="minorEastAsia"/>
          <w:sz w:val="20"/>
        </w:rPr>
        <w:t>本通知書</w:t>
      </w:r>
      <w:r w:rsidRPr="009E323B">
        <w:rPr>
          <w:rFonts w:eastAsiaTheme="minorEastAsia"/>
          <w:sz w:val="20"/>
        </w:rPr>
        <w:t>係師資培育中心彙整兩位</w:t>
      </w:r>
      <w:r w:rsidR="009D20BD">
        <w:rPr>
          <w:rFonts w:eastAsiaTheme="minorEastAsia"/>
          <w:sz w:val="20"/>
        </w:rPr>
        <w:t>（</w:t>
      </w:r>
      <w:r w:rsidRPr="009E323B">
        <w:rPr>
          <w:rFonts w:eastAsiaTheme="minorEastAsia"/>
          <w:sz w:val="20"/>
        </w:rPr>
        <w:t>或第三位</w:t>
      </w:r>
      <w:r w:rsidR="009D20BD">
        <w:rPr>
          <w:rFonts w:eastAsiaTheme="minorEastAsia"/>
          <w:sz w:val="20"/>
        </w:rPr>
        <w:t>）</w:t>
      </w:r>
      <w:r w:rsidRPr="009E323B">
        <w:rPr>
          <w:rFonts w:eastAsiaTheme="minorEastAsia"/>
          <w:sz w:val="20"/>
        </w:rPr>
        <w:t>審查委員之審查評定，並做成通過與否之判斷，通知參加檢測之師資生或實習生結果，以及提供參考資訊。</w:t>
      </w:r>
    </w:p>
    <w:p w:rsidR="00962D4F" w:rsidRPr="009E323B" w:rsidRDefault="00962D4F" w:rsidP="00962D4F">
      <w:pPr>
        <w:spacing w:line="240" w:lineRule="exact"/>
        <w:ind w:left="142" w:hangingChars="71" w:hanging="142"/>
        <w:rPr>
          <w:rFonts w:eastAsiaTheme="minorEastAsia"/>
          <w:sz w:val="20"/>
        </w:rPr>
      </w:pPr>
      <w:r w:rsidRPr="009E323B">
        <w:rPr>
          <w:rFonts w:eastAsiaTheme="minorEastAsia"/>
          <w:sz w:val="20"/>
        </w:rPr>
        <w:t>2.</w:t>
      </w:r>
      <w:r w:rsidRPr="009E323B">
        <w:rPr>
          <w:rFonts w:eastAsiaTheme="minorEastAsia"/>
          <w:sz w:val="20"/>
        </w:rPr>
        <w:t>表中</w:t>
      </w:r>
      <w:r w:rsidR="005E2146" w:rsidRPr="005E2146">
        <w:rPr>
          <w:rFonts w:ascii="標楷體" w:eastAsia="標楷體" w:hAnsi="標楷體"/>
          <w:sz w:val="20"/>
        </w:rPr>
        <w:t>◎</w:t>
      </w:r>
      <w:r w:rsidR="005E2146">
        <w:rPr>
          <w:rFonts w:eastAsiaTheme="minorEastAsia"/>
          <w:sz w:val="20"/>
        </w:rPr>
        <w:t>代表兩位</w:t>
      </w:r>
      <w:r w:rsidR="005E2146" w:rsidRPr="009E323B">
        <w:rPr>
          <w:rFonts w:eastAsiaTheme="minorEastAsia"/>
          <w:sz w:val="20"/>
        </w:rPr>
        <w:t>評審</w:t>
      </w:r>
      <w:r w:rsidR="005E2146">
        <w:rPr>
          <w:rFonts w:eastAsiaTheme="minorEastAsia"/>
          <w:sz w:val="20"/>
        </w:rPr>
        <w:t>共同</w:t>
      </w:r>
      <w:r w:rsidR="005E2146" w:rsidRPr="009E323B">
        <w:rPr>
          <w:rFonts w:eastAsiaTheme="minorEastAsia"/>
          <w:sz w:val="20"/>
        </w:rPr>
        <w:t>評定。</w:t>
      </w:r>
      <w:r w:rsidRPr="009E323B">
        <w:rPr>
          <w:rFonts w:asciiTheme="minorEastAsia" w:eastAsiaTheme="minorEastAsia" w:hAnsiTheme="minorEastAsia"/>
          <w:sz w:val="20"/>
        </w:rPr>
        <w:t>○</w:t>
      </w:r>
      <w:r w:rsidRPr="009E323B">
        <w:rPr>
          <w:rFonts w:eastAsiaTheme="minorEastAsia"/>
          <w:sz w:val="20"/>
        </w:rPr>
        <w:t>代表評審的</w:t>
      </w:r>
      <w:r w:rsidR="005E2146">
        <w:rPr>
          <w:rFonts w:eastAsiaTheme="minorEastAsia"/>
          <w:sz w:val="20"/>
        </w:rPr>
        <w:t>不同</w:t>
      </w:r>
      <w:r w:rsidRPr="009E323B">
        <w:rPr>
          <w:rFonts w:eastAsiaTheme="minorEastAsia"/>
          <w:sz w:val="20"/>
        </w:rPr>
        <w:t>評定</w:t>
      </w:r>
      <w:r w:rsidR="005E2146">
        <w:rPr>
          <w:rFonts w:eastAsiaTheme="minorEastAsia"/>
          <w:sz w:val="20"/>
        </w:rPr>
        <w:t>等級。</w:t>
      </w:r>
    </w:p>
    <w:p w:rsidR="00616B40" w:rsidRPr="009E323B" w:rsidRDefault="00616B40" w:rsidP="00616B40">
      <w:pPr>
        <w:autoSpaceDE w:val="0"/>
        <w:autoSpaceDN w:val="0"/>
        <w:adjustRightInd w:val="0"/>
        <w:rPr>
          <w:rFonts w:eastAsiaTheme="minorEastAsia"/>
          <w:b/>
        </w:rPr>
      </w:pPr>
    </w:p>
    <w:tbl>
      <w:tblPr>
        <w:tblStyle w:val="a9"/>
        <w:tblW w:w="0" w:type="auto"/>
        <w:tblLook w:val="04A0" w:firstRow="1" w:lastRow="0" w:firstColumn="1" w:lastColumn="0" w:noHBand="0" w:noVBand="1"/>
      </w:tblPr>
      <w:tblGrid>
        <w:gridCol w:w="2906"/>
        <w:gridCol w:w="3911"/>
        <w:gridCol w:w="702"/>
        <w:gridCol w:w="703"/>
        <w:gridCol w:w="703"/>
        <w:gridCol w:w="703"/>
      </w:tblGrid>
      <w:tr w:rsidR="00616B40" w:rsidRPr="009E323B" w:rsidTr="00567F7B">
        <w:tc>
          <w:tcPr>
            <w:tcW w:w="9747" w:type="dxa"/>
            <w:gridSpan w:val="6"/>
            <w:vAlign w:val="center"/>
          </w:tcPr>
          <w:p w:rsidR="00616B40" w:rsidRPr="009E323B" w:rsidRDefault="00616B40" w:rsidP="00567F7B">
            <w:pPr>
              <w:autoSpaceDE w:val="0"/>
              <w:autoSpaceDN w:val="0"/>
              <w:adjustRightInd w:val="0"/>
              <w:rPr>
                <w:rFonts w:eastAsiaTheme="minorEastAsia"/>
              </w:rPr>
            </w:pPr>
            <w:r w:rsidRPr="009E323B">
              <w:rPr>
                <w:rFonts w:eastAsiaTheme="minorEastAsia"/>
              </w:rPr>
              <w:t>檢測師資生：</w:t>
            </w:r>
          </w:p>
        </w:tc>
      </w:tr>
      <w:tr w:rsidR="00616B40" w:rsidRPr="009E323B" w:rsidTr="00567F7B">
        <w:tc>
          <w:tcPr>
            <w:tcW w:w="2943" w:type="dxa"/>
            <w:vMerge w:val="restart"/>
            <w:vAlign w:val="center"/>
          </w:tcPr>
          <w:p w:rsidR="00616B40" w:rsidRPr="009E323B" w:rsidRDefault="00616B40" w:rsidP="00567F7B">
            <w:pPr>
              <w:tabs>
                <w:tab w:val="left" w:pos="1425"/>
              </w:tabs>
              <w:jc w:val="center"/>
              <w:rPr>
                <w:rFonts w:eastAsiaTheme="minorEastAsia"/>
              </w:rPr>
            </w:pPr>
            <w:r w:rsidRPr="009E323B">
              <w:rPr>
                <w:rFonts w:eastAsiaTheme="minorEastAsia"/>
              </w:rPr>
              <w:t>檢測指標</w:t>
            </w:r>
          </w:p>
        </w:tc>
        <w:tc>
          <w:tcPr>
            <w:tcW w:w="3969" w:type="dxa"/>
            <w:vMerge w:val="restart"/>
            <w:vAlign w:val="center"/>
          </w:tcPr>
          <w:p w:rsidR="00616B40" w:rsidRPr="009E323B" w:rsidRDefault="00616B40" w:rsidP="00567F7B">
            <w:pPr>
              <w:autoSpaceDE w:val="0"/>
              <w:autoSpaceDN w:val="0"/>
              <w:adjustRightInd w:val="0"/>
              <w:jc w:val="center"/>
              <w:rPr>
                <w:rFonts w:eastAsiaTheme="minorEastAsia"/>
              </w:rPr>
            </w:pPr>
            <w:r w:rsidRPr="009E323B">
              <w:rPr>
                <w:rFonts w:eastAsiaTheme="minorEastAsia"/>
              </w:rPr>
              <w:t>參考檢核重點</w:t>
            </w:r>
          </w:p>
        </w:tc>
        <w:tc>
          <w:tcPr>
            <w:tcW w:w="2835" w:type="dxa"/>
            <w:gridSpan w:val="4"/>
            <w:vAlign w:val="center"/>
          </w:tcPr>
          <w:p w:rsidR="00616B40" w:rsidRPr="009E323B" w:rsidRDefault="00616B40" w:rsidP="00567F7B">
            <w:pPr>
              <w:autoSpaceDE w:val="0"/>
              <w:autoSpaceDN w:val="0"/>
              <w:adjustRightInd w:val="0"/>
              <w:jc w:val="center"/>
              <w:rPr>
                <w:rFonts w:eastAsiaTheme="minorEastAsia"/>
              </w:rPr>
            </w:pPr>
            <w:r w:rsidRPr="009E323B">
              <w:rPr>
                <w:rFonts w:eastAsiaTheme="minorEastAsia"/>
              </w:rPr>
              <w:t>評量等級</w:t>
            </w:r>
          </w:p>
        </w:tc>
      </w:tr>
      <w:tr w:rsidR="000D2385" w:rsidRPr="009E323B" w:rsidTr="000D2385">
        <w:tc>
          <w:tcPr>
            <w:tcW w:w="2943" w:type="dxa"/>
            <w:vMerge/>
            <w:vAlign w:val="center"/>
          </w:tcPr>
          <w:p w:rsidR="000D2385" w:rsidRPr="009E323B" w:rsidRDefault="000D2385" w:rsidP="000D2385">
            <w:pPr>
              <w:autoSpaceDE w:val="0"/>
              <w:autoSpaceDN w:val="0"/>
              <w:adjustRightInd w:val="0"/>
              <w:jc w:val="center"/>
              <w:rPr>
                <w:rFonts w:eastAsiaTheme="minorEastAsia"/>
              </w:rPr>
            </w:pPr>
          </w:p>
        </w:tc>
        <w:tc>
          <w:tcPr>
            <w:tcW w:w="3969" w:type="dxa"/>
            <w:vMerge/>
            <w:vAlign w:val="center"/>
          </w:tcPr>
          <w:p w:rsidR="000D2385" w:rsidRPr="009E323B" w:rsidRDefault="000D2385" w:rsidP="000D2385">
            <w:pPr>
              <w:autoSpaceDE w:val="0"/>
              <w:autoSpaceDN w:val="0"/>
              <w:adjustRightInd w:val="0"/>
              <w:jc w:val="center"/>
              <w:rPr>
                <w:rFonts w:eastAsiaTheme="minorEastAsia"/>
              </w:rPr>
            </w:pPr>
          </w:p>
        </w:tc>
        <w:tc>
          <w:tcPr>
            <w:tcW w:w="708" w:type="dxa"/>
            <w:vAlign w:val="center"/>
          </w:tcPr>
          <w:p w:rsidR="000D2385" w:rsidRPr="009E323B" w:rsidRDefault="000D2385" w:rsidP="000D2385">
            <w:pPr>
              <w:autoSpaceDE w:val="0"/>
              <w:autoSpaceDN w:val="0"/>
              <w:adjustRightInd w:val="0"/>
              <w:jc w:val="center"/>
              <w:rPr>
                <w:rFonts w:eastAsiaTheme="minorEastAsia"/>
                <w:sz w:val="16"/>
              </w:rPr>
            </w:pPr>
            <w:r w:rsidRPr="009E323B">
              <w:rPr>
                <w:rFonts w:eastAsiaTheme="minorEastAsia"/>
                <w:sz w:val="16"/>
              </w:rPr>
              <w:t>良好</w:t>
            </w:r>
          </w:p>
        </w:tc>
        <w:tc>
          <w:tcPr>
            <w:tcW w:w="709" w:type="dxa"/>
            <w:vAlign w:val="center"/>
          </w:tcPr>
          <w:p w:rsidR="000D2385" w:rsidRPr="009E323B" w:rsidRDefault="000D2385" w:rsidP="000D2385">
            <w:pPr>
              <w:autoSpaceDE w:val="0"/>
              <w:autoSpaceDN w:val="0"/>
              <w:adjustRightInd w:val="0"/>
              <w:jc w:val="center"/>
              <w:rPr>
                <w:rFonts w:eastAsiaTheme="minorEastAsia"/>
                <w:sz w:val="16"/>
              </w:rPr>
            </w:pPr>
            <w:r w:rsidRPr="009E323B">
              <w:rPr>
                <w:rFonts w:eastAsiaTheme="minorEastAsia"/>
                <w:sz w:val="16"/>
              </w:rPr>
              <w:t>合格</w:t>
            </w:r>
          </w:p>
        </w:tc>
        <w:tc>
          <w:tcPr>
            <w:tcW w:w="709" w:type="dxa"/>
            <w:vAlign w:val="center"/>
          </w:tcPr>
          <w:p w:rsidR="000D2385" w:rsidRPr="009E323B" w:rsidRDefault="000D2385" w:rsidP="000D2385">
            <w:pPr>
              <w:autoSpaceDE w:val="0"/>
              <w:autoSpaceDN w:val="0"/>
              <w:adjustRightInd w:val="0"/>
              <w:jc w:val="center"/>
              <w:rPr>
                <w:rFonts w:eastAsiaTheme="minorEastAsia"/>
                <w:sz w:val="16"/>
              </w:rPr>
            </w:pPr>
            <w:r w:rsidRPr="009E323B">
              <w:rPr>
                <w:rFonts w:eastAsiaTheme="minorEastAsia"/>
                <w:sz w:val="16"/>
              </w:rPr>
              <w:t>尚可</w:t>
            </w:r>
          </w:p>
        </w:tc>
        <w:tc>
          <w:tcPr>
            <w:tcW w:w="709" w:type="dxa"/>
            <w:vAlign w:val="center"/>
          </w:tcPr>
          <w:p w:rsidR="000D2385" w:rsidRPr="009E323B" w:rsidRDefault="000D2385" w:rsidP="000D2385">
            <w:pPr>
              <w:autoSpaceDE w:val="0"/>
              <w:autoSpaceDN w:val="0"/>
              <w:adjustRightInd w:val="0"/>
              <w:jc w:val="center"/>
              <w:rPr>
                <w:rFonts w:eastAsiaTheme="minorEastAsia"/>
                <w:sz w:val="16"/>
              </w:rPr>
            </w:pPr>
            <w:r w:rsidRPr="009E323B">
              <w:rPr>
                <w:rFonts w:eastAsiaTheme="minorEastAsia"/>
                <w:sz w:val="16"/>
              </w:rPr>
              <w:t>待改進</w:t>
            </w:r>
          </w:p>
        </w:tc>
      </w:tr>
      <w:tr w:rsidR="000D2385" w:rsidRPr="009E323B" w:rsidTr="000D2385">
        <w:tc>
          <w:tcPr>
            <w:tcW w:w="2943" w:type="dxa"/>
            <w:vMerge w:val="restart"/>
          </w:tcPr>
          <w:p w:rsidR="000D2385" w:rsidRPr="009E323B" w:rsidRDefault="000D2385" w:rsidP="00567F7B">
            <w:pPr>
              <w:rPr>
                <w:rFonts w:eastAsiaTheme="minorEastAsia"/>
                <w:b/>
              </w:rPr>
            </w:pPr>
            <w:r w:rsidRPr="009E323B">
              <w:rPr>
                <w:rFonts w:eastAsiaTheme="minorEastAsia"/>
              </w:rPr>
              <w:t>1.</w:t>
            </w:r>
            <w:r w:rsidRPr="009E323B">
              <w:rPr>
                <w:rFonts w:eastAsiaTheme="minorEastAsia"/>
              </w:rPr>
              <w:t>教案設計理念</w:t>
            </w:r>
            <w:proofErr w:type="gramStart"/>
            <w:r w:rsidRPr="009E323B">
              <w:rPr>
                <w:rFonts w:eastAsiaTheme="minorEastAsia"/>
              </w:rPr>
              <w:t>清楚，</w:t>
            </w:r>
            <w:proofErr w:type="gramEnd"/>
            <w:r w:rsidRPr="009E323B">
              <w:rPr>
                <w:rFonts w:eastAsiaTheme="minorEastAsia"/>
              </w:rPr>
              <w:t>單元架構完整</w:t>
            </w:r>
          </w:p>
        </w:tc>
        <w:tc>
          <w:tcPr>
            <w:tcW w:w="3969" w:type="dxa"/>
          </w:tcPr>
          <w:p w:rsidR="000D2385" w:rsidRPr="009E323B" w:rsidRDefault="000D2385" w:rsidP="000E43A2">
            <w:pPr>
              <w:spacing w:line="480" w:lineRule="exact"/>
              <w:rPr>
                <w:rFonts w:eastAsiaTheme="minorEastAsia"/>
                <w:b/>
              </w:rPr>
            </w:pPr>
            <w:r w:rsidRPr="009E323B">
              <w:rPr>
                <w:rFonts w:eastAsiaTheme="minorEastAsia"/>
              </w:rPr>
              <w:t>1-1</w:t>
            </w:r>
            <w:r w:rsidRPr="009E323B">
              <w:rPr>
                <w:rFonts w:eastAsiaTheme="minorEastAsia"/>
              </w:rPr>
              <w:t>設計理念能符合教學目標</w:t>
            </w:r>
          </w:p>
        </w:tc>
        <w:tc>
          <w:tcPr>
            <w:tcW w:w="708"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r>
      <w:tr w:rsidR="000D2385" w:rsidRPr="009E323B" w:rsidTr="000D2385">
        <w:tc>
          <w:tcPr>
            <w:tcW w:w="2943" w:type="dxa"/>
            <w:vMerge/>
          </w:tcPr>
          <w:p w:rsidR="000D2385" w:rsidRPr="009E323B" w:rsidRDefault="000D2385" w:rsidP="00567F7B">
            <w:pPr>
              <w:autoSpaceDE w:val="0"/>
              <w:autoSpaceDN w:val="0"/>
              <w:adjustRightInd w:val="0"/>
              <w:rPr>
                <w:rFonts w:eastAsiaTheme="minorEastAsia"/>
                <w:b/>
              </w:rPr>
            </w:pPr>
          </w:p>
        </w:tc>
        <w:tc>
          <w:tcPr>
            <w:tcW w:w="3969" w:type="dxa"/>
          </w:tcPr>
          <w:p w:rsidR="000D2385" w:rsidRPr="009E323B" w:rsidRDefault="000D2385" w:rsidP="000E43A2">
            <w:pPr>
              <w:spacing w:line="480" w:lineRule="exact"/>
              <w:rPr>
                <w:rFonts w:eastAsiaTheme="minorEastAsia"/>
                <w:b/>
              </w:rPr>
            </w:pPr>
            <w:r w:rsidRPr="009E323B">
              <w:rPr>
                <w:rFonts w:eastAsiaTheme="minorEastAsia"/>
              </w:rPr>
              <w:t>1-2</w:t>
            </w:r>
            <w:r w:rsidRPr="009E323B">
              <w:rPr>
                <w:rFonts w:eastAsiaTheme="minorEastAsia"/>
              </w:rPr>
              <w:t>設計內容能考量學生背景</w:t>
            </w:r>
          </w:p>
        </w:tc>
        <w:tc>
          <w:tcPr>
            <w:tcW w:w="708"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r>
      <w:tr w:rsidR="000D2385" w:rsidRPr="009E323B" w:rsidTr="000D2385">
        <w:tc>
          <w:tcPr>
            <w:tcW w:w="2943" w:type="dxa"/>
            <w:vMerge/>
          </w:tcPr>
          <w:p w:rsidR="000D2385" w:rsidRPr="009E323B" w:rsidRDefault="000D2385" w:rsidP="00567F7B">
            <w:pPr>
              <w:autoSpaceDE w:val="0"/>
              <w:autoSpaceDN w:val="0"/>
              <w:adjustRightInd w:val="0"/>
              <w:rPr>
                <w:rFonts w:eastAsiaTheme="minorEastAsia"/>
                <w:b/>
              </w:rPr>
            </w:pPr>
          </w:p>
        </w:tc>
        <w:tc>
          <w:tcPr>
            <w:tcW w:w="3969" w:type="dxa"/>
          </w:tcPr>
          <w:p w:rsidR="000D2385" w:rsidRPr="009E323B" w:rsidRDefault="000D2385" w:rsidP="000E43A2">
            <w:pPr>
              <w:spacing w:line="480" w:lineRule="exact"/>
              <w:rPr>
                <w:rFonts w:eastAsiaTheme="minorEastAsia"/>
                <w:b/>
              </w:rPr>
            </w:pPr>
            <w:r w:rsidRPr="009E323B">
              <w:rPr>
                <w:rFonts w:eastAsiaTheme="minorEastAsia"/>
              </w:rPr>
              <w:t>1-3</w:t>
            </w:r>
            <w:r w:rsidRPr="009E323B">
              <w:rPr>
                <w:rFonts w:eastAsiaTheme="minorEastAsia"/>
              </w:rPr>
              <w:t>單元架構能有組織有條理</w:t>
            </w:r>
          </w:p>
        </w:tc>
        <w:tc>
          <w:tcPr>
            <w:tcW w:w="708"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r>
      <w:tr w:rsidR="000D2385" w:rsidRPr="009E323B" w:rsidTr="000D2385">
        <w:tc>
          <w:tcPr>
            <w:tcW w:w="2943" w:type="dxa"/>
            <w:vMerge w:val="restart"/>
          </w:tcPr>
          <w:p w:rsidR="000D2385" w:rsidRPr="009E323B" w:rsidRDefault="000D2385" w:rsidP="00567F7B">
            <w:pPr>
              <w:rPr>
                <w:rFonts w:eastAsiaTheme="minorEastAsia"/>
                <w:b/>
              </w:rPr>
            </w:pPr>
            <w:r w:rsidRPr="009E323B">
              <w:rPr>
                <w:rFonts w:eastAsiaTheme="minorEastAsia"/>
              </w:rPr>
              <w:t>2.</w:t>
            </w:r>
            <w:r w:rsidRPr="009E323B">
              <w:rPr>
                <w:rFonts w:eastAsiaTheme="minorEastAsia"/>
              </w:rPr>
              <w:t>教案設計符合課程綱要、教學單元及教學目標</w:t>
            </w:r>
          </w:p>
        </w:tc>
        <w:tc>
          <w:tcPr>
            <w:tcW w:w="3969" w:type="dxa"/>
          </w:tcPr>
          <w:p w:rsidR="000D2385" w:rsidRPr="009E323B" w:rsidRDefault="000D2385" w:rsidP="000E43A2">
            <w:pPr>
              <w:spacing w:line="480" w:lineRule="exact"/>
              <w:rPr>
                <w:rFonts w:eastAsiaTheme="minorEastAsia"/>
                <w:b/>
              </w:rPr>
            </w:pPr>
            <w:r w:rsidRPr="009E323B">
              <w:rPr>
                <w:rFonts w:eastAsiaTheme="minorEastAsia"/>
              </w:rPr>
              <w:t>2-1</w:t>
            </w:r>
            <w:r w:rsidRPr="009E323B">
              <w:rPr>
                <w:rFonts w:eastAsiaTheme="minorEastAsia"/>
              </w:rPr>
              <w:t>設計內容能符合課程綱要</w:t>
            </w:r>
          </w:p>
        </w:tc>
        <w:tc>
          <w:tcPr>
            <w:tcW w:w="708"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r>
      <w:tr w:rsidR="000D2385" w:rsidRPr="009E323B" w:rsidTr="000D2385">
        <w:tc>
          <w:tcPr>
            <w:tcW w:w="2943" w:type="dxa"/>
            <w:vMerge/>
          </w:tcPr>
          <w:p w:rsidR="000D2385" w:rsidRPr="009E323B" w:rsidRDefault="000D2385" w:rsidP="00567F7B">
            <w:pPr>
              <w:autoSpaceDE w:val="0"/>
              <w:autoSpaceDN w:val="0"/>
              <w:adjustRightInd w:val="0"/>
              <w:rPr>
                <w:rFonts w:eastAsiaTheme="minorEastAsia"/>
                <w:b/>
              </w:rPr>
            </w:pPr>
          </w:p>
        </w:tc>
        <w:tc>
          <w:tcPr>
            <w:tcW w:w="3969" w:type="dxa"/>
          </w:tcPr>
          <w:p w:rsidR="000D2385" w:rsidRPr="009E323B" w:rsidRDefault="000D2385" w:rsidP="000E43A2">
            <w:pPr>
              <w:spacing w:line="480" w:lineRule="exact"/>
              <w:rPr>
                <w:rFonts w:eastAsiaTheme="minorEastAsia"/>
              </w:rPr>
            </w:pPr>
            <w:r w:rsidRPr="009E323B">
              <w:rPr>
                <w:rFonts w:eastAsiaTheme="minorEastAsia"/>
              </w:rPr>
              <w:t>2-2</w:t>
            </w:r>
            <w:r w:rsidRPr="009E323B">
              <w:rPr>
                <w:rFonts w:eastAsiaTheme="minorEastAsia"/>
              </w:rPr>
              <w:t>設計內容能清楚呈現教學目標</w:t>
            </w:r>
          </w:p>
        </w:tc>
        <w:tc>
          <w:tcPr>
            <w:tcW w:w="708"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r>
      <w:tr w:rsidR="000D2385" w:rsidRPr="009E323B" w:rsidTr="000D2385">
        <w:tc>
          <w:tcPr>
            <w:tcW w:w="2943" w:type="dxa"/>
            <w:vMerge/>
          </w:tcPr>
          <w:p w:rsidR="000D2385" w:rsidRPr="009E323B" w:rsidRDefault="000D2385" w:rsidP="00567F7B">
            <w:pPr>
              <w:autoSpaceDE w:val="0"/>
              <w:autoSpaceDN w:val="0"/>
              <w:adjustRightInd w:val="0"/>
              <w:rPr>
                <w:rFonts w:eastAsiaTheme="minorEastAsia"/>
                <w:b/>
              </w:rPr>
            </w:pPr>
          </w:p>
        </w:tc>
        <w:tc>
          <w:tcPr>
            <w:tcW w:w="3969" w:type="dxa"/>
          </w:tcPr>
          <w:p w:rsidR="000D2385" w:rsidRPr="009E323B" w:rsidRDefault="000D2385" w:rsidP="000E43A2">
            <w:pPr>
              <w:spacing w:line="480" w:lineRule="exact"/>
              <w:rPr>
                <w:rFonts w:eastAsiaTheme="minorEastAsia"/>
                <w:b/>
              </w:rPr>
            </w:pPr>
            <w:r w:rsidRPr="009E323B">
              <w:rPr>
                <w:rFonts w:eastAsiaTheme="minorEastAsia"/>
              </w:rPr>
              <w:t>2-3</w:t>
            </w:r>
            <w:r w:rsidRPr="009E323B">
              <w:rPr>
                <w:rFonts w:eastAsiaTheme="minorEastAsia"/>
              </w:rPr>
              <w:t>設計內容能切中教學要點</w:t>
            </w:r>
          </w:p>
        </w:tc>
        <w:tc>
          <w:tcPr>
            <w:tcW w:w="708"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r>
      <w:tr w:rsidR="000D2385" w:rsidRPr="009E323B" w:rsidTr="000D2385">
        <w:tc>
          <w:tcPr>
            <w:tcW w:w="2943" w:type="dxa"/>
            <w:vMerge w:val="restart"/>
          </w:tcPr>
          <w:p w:rsidR="000D2385" w:rsidRPr="009E323B" w:rsidRDefault="000D2385" w:rsidP="00567F7B">
            <w:pPr>
              <w:rPr>
                <w:rFonts w:eastAsiaTheme="minorEastAsia"/>
                <w:b/>
              </w:rPr>
            </w:pPr>
            <w:r w:rsidRPr="009E323B">
              <w:rPr>
                <w:rFonts w:eastAsiaTheme="minorEastAsia"/>
              </w:rPr>
              <w:t>3.</w:t>
            </w:r>
            <w:r w:rsidRPr="009E323B">
              <w:rPr>
                <w:rFonts w:eastAsiaTheme="minorEastAsia"/>
              </w:rPr>
              <w:t>教案內容能有效引起學生的學習動機</w:t>
            </w:r>
          </w:p>
        </w:tc>
        <w:tc>
          <w:tcPr>
            <w:tcW w:w="3969" w:type="dxa"/>
          </w:tcPr>
          <w:p w:rsidR="000D2385" w:rsidRPr="009E323B" w:rsidRDefault="000D2385" w:rsidP="000E43A2">
            <w:pPr>
              <w:spacing w:line="480" w:lineRule="exact"/>
              <w:rPr>
                <w:rFonts w:eastAsiaTheme="minorEastAsia"/>
                <w:b/>
              </w:rPr>
            </w:pPr>
            <w:r w:rsidRPr="009E323B">
              <w:rPr>
                <w:rFonts w:eastAsiaTheme="minorEastAsia"/>
              </w:rPr>
              <w:t>3-1</w:t>
            </w:r>
            <w:r w:rsidRPr="009E323B">
              <w:rPr>
                <w:rFonts w:eastAsiaTheme="minorEastAsia"/>
              </w:rPr>
              <w:t>準備階段能引發學習動機</w:t>
            </w:r>
          </w:p>
        </w:tc>
        <w:tc>
          <w:tcPr>
            <w:tcW w:w="708"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r>
      <w:tr w:rsidR="000D2385" w:rsidRPr="009E323B" w:rsidTr="000D2385">
        <w:tc>
          <w:tcPr>
            <w:tcW w:w="2943" w:type="dxa"/>
            <w:vMerge/>
          </w:tcPr>
          <w:p w:rsidR="000D2385" w:rsidRPr="009E323B" w:rsidRDefault="000D2385" w:rsidP="00567F7B">
            <w:pPr>
              <w:autoSpaceDE w:val="0"/>
              <w:autoSpaceDN w:val="0"/>
              <w:adjustRightInd w:val="0"/>
              <w:rPr>
                <w:rFonts w:eastAsiaTheme="minorEastAsia"/>
                <w:b/>
              </w:rPr>
            </w:pPr>
          </w:p>
        </w:tc>
        <w:tc>
          <w:tcPr>
            <w:tcW w:w="3969" w:type="dxa"/>
          </w:tcPr>
          <w:p w:rsidR="000D2385" w:rsidRPr="009E323B" w:rsidRDefault="000D2385" w:rsidP="000E43A2">
            <w:pPr>
              <w:spacing w:line="480" w:lineRule="exact"/>
              <w:rPr>
                <w:rFonts w:eastAsiaTheme="minorEastAsia"/>
                <w:b/>
              </w:rPr>
            </w:pPr>
            <w:r w:rsidRPr="009E323B">
              <w:rPr>
                <w:rFonts w:eastAsiaTheme="minorEastAsia"/>
              </w:rPr>
              <w:t>3-2</w:t>
            </w:r>
            <w:r w:rsidRPr="009E323B">
              <w:rPr>
                <w:rFonts w:eastAsiaTheme="minorEastAsia"/>
              </w:rPr>
              <w:t>發展階段能維持學生學習興趣</w:t>
            </w:r>
          </w:p>
        </w:tc>
        <w:tc>
          <w:tcPr>
            <w:tcW w:w="708"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r>
      <w:tr w:rsidR="000D2385" w:rsidRPr="009E323B" w:rsidTr="000D2385">
        <w:tc>
          <w:tcPr>
            <w:tcW w:w="2943" w:type="dxa"/>
            <w:vMerge w:val="restart"/>
          </w:tcPr>
          <w:p w:rsidR="000D2385" w:rsidRPr="009E323B" w:rsidRDefault="000D2385" w:rsidP="00567F7B">
            <w:pPr>
              <w:rPr>
                <w:rFonts w:eastAsiaTheme="minorEastAsia"/>
                <w:b/>
              </w:rPr>
            </w:pPr>
            <w:r w:rsidRPr="009E323B">
              <w:rPr>
                <w:rFonts w:eastAsiaTheme="minorEastAsia"/>
              </w:rPr>
              <w:t>4.</w:t>
            </w:r>
            <w:r w:rsidRPr="009E323B">
              <w:rPr>
                <w:rFonts w:eastAsiaTheme="minorEastAsia"/>
              </w:rPr>
              <w:t>教案內容能適切分配教學活動時間</w:t>
            </w:r>
          </w:p>
        </w:tc>
        <w:tc>
          <w:tcPr>
            <w:tcW w:w="3969" w:type="dxa"/>
          </w:tcPr>
          <w:p w:rsidR="000D2385" w:rsidRPr="009E323B" w:rsidRDefault="000D2385" w:rsidP="000E43A2">
            <w:pPr>
              <w:spacing w:line="480" w:lineRule="exact"/>
              <w:rPr>
                <w:rFonts w:eastAsiaTheme="minorEastAsia"/>
                <w:b/>
              </w:rPr>
            </w:pPr>
            <w:r w:rsidRPr="009E323B">
              <w:rPr>
                <w:rFonts w:eastAsiaTheme="minorEastAsia"/>
              </w:rPr>
              <w:t>4-1</w:t>
            </w:r>
            <w:proofErr w:type="gramStart"/>
            <w:r w:rsidRPr="009E323B">
              <w:rPr>
                <w:rFonts w:eastAsiaTheme="minorEastAsia"/>
              </w:rPr>
              <w:t>各</w:t>
            </w:r>
            <w:proofErr w:type="gramEnd"/>
            <w:r w:rsidRPr="009E323B">
              <w:rPr>
                <w:rFonts w:eastAsiaTheme="minorEastAsia"/>
              </w:rPr>
              <w:t>教學階段時間能分配合宜</w:t>
            </w:r>
          </w:p>
        </w:tc>
        <w:tc>
          <w:tcPr>
            <w:tcW w:w="708"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r>
      <w:tr w:rsidR="000D2385" w:rsidRPr="009E323B" w:rsidTr="000D2385">
        <w:tc>
          <w:tcPr>
            <w:tcW w:w="2943" w:type="dxa"/>
            <w:vMerge/>
          </w:tcPr>
          <w:p w:rsidR="000D2385" w:rsidRPr="009E323B" w:rsidRDefault="000D2385" w:rsidP="00567F7B">
            <w:pPr>
              <w:autoSpaceDE w:val="0"/>
              <w:autoSpaceDN w:val="0"/>
              <w:adjustRightInd w:val="0"/>
              <w:rPr>
                <w:rFonts w:eastAsiaTheme="minorEastAsia"/>
                <w:b/>
              </w:rPr>
            </w:pPr>
          </w:p>
        </w:tc>
        <w:tc>
          <w:tcPr>
            <w:tcW w:w="3969" w:type="dxa"/>
          </w:tcPr>
          <w:p w:rsidR="000D2385" w:rsidRPr="009E323B" w:rsidRDefault="000D2385" w:rsidP="000E43A2">
            <w:pPr>
              <w:spacing w:line="480" w:lineRule="exact"/>
              <w:rPr>
                <w:rFonts w:eastAsiaTheme="minorEastAsia"/>
                <w:b/>
              </w:rPr>
            </w:pPr>
            <w:r w:rsidRPr="009E323B">
              <w:rPr>
                <w:rFonts w:eastAsiaTheme="minorEastAsia"/>
              </w:rPr>
              <w:t>4-2</w:t>
            </w:r>
            <w:proofErr w:type="gramStart"/>
            <w:r w:rsidRPr="009E323B">
              <w:rPr>
                <w:rFonts w:eastAsiaTheme="minorEastAsia"/>
              </w:rPr>
              <w:t>各</w:t>
            </w:r>
            <w:proofErr w:type="gramEnd"/>
            <w:r w:rsidRPr="009E323B">
              <w:rPr>
                <w:rFonts w:eastAsiaTheme="minorEastAsia"/>
              </w:rPr>
              <w:t>教學活動時間能分配合宜</w:t>
            </w:r>
          </w:p>
        </w:tc>
        <w:tc>
          <w:tcPr>
            <w:tcW w:w="708"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r>
      <w:tr w:rsidR="000D2385" w:rsidRPr="009E323B" w:rsidTr="000D2385">
        <w:tc>
          <w:tcPr>
            <w:tcW w:w="2943" w:type="dxa"/>
            <w:vMerge w:val="restart"/>
          </w:tcPr>
          <w:p w:rsidR="000D2385" w:rsidRPr="009E323B" w:rsidRDefault="000D2385" w:rsidP="00567F7B">
            <w:pPr>
              <w:rPr>
                <w:rFonts w:eastAsiaTheme="minorEastAsia"/>
                <w:b/>
              </w:rPr>
            </w:pPr>
            <w:r w:rsidRPr="009E323B">
              <w:rPr>
                <w:rFonts w:eastAsiaTheme="minorEastAsia"/>
              </w:rPr>
              <w:t>5.</w:t>
            </w:r>
            <w:r w:rsidRPr="009E323B">
              <w:rPr>
                <w:rFonts w:eastAsiaTheme="minorEastAsia"/>
              </w:rPr>
              <w:t>教案內容能妥切使用適當的教學方法或策略</w:t>
            </w:r>
          </w:p>
        </w:tc>
        <w:tc>
          <w:tcPr>
            <w:tcW w:w="3969" w:type="dxa"/>
          </w:tcPr>
          <w:p w:rsidR="000D2385" w:rsidRPr="009E323B" w:rsidRDefault="000D2385" w:rsidP="000E43A2">
            <w:pPr>
              <w:spacing w:line="480" w:lineRule="exact"/>
              <w:rPr>
                <w:rFonts w:eastAsiaTheme="minorEastAsia"/>
                <w:b/>
              </w:rPr>
            </w:pPr>
            <w:r w:rsidRPr="009E323B">
              <w:rPr>
                <w:rFonts w:eastAsiaTheme="minorEastAsia"/>
              </w:rPr>
              <w:t>5-1</w:t>
            </w:r>
            <w:r w:rsidRPr="009E323B">
              <w:rPr>
                <w:rFonts w:eastAsiaTheme="minorEastAsia"/>
              </w:rPr>
              <w:t>能運用適切的教學方法或策略</w:t>
            </w:r>
          </w:p>
        </w:tc>
        <w:tc>
          <w:tcPr>
            <w:tcW w:w="708"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r>
      <w:tr w:rsidR="000D2385" w:rsidRPr="009E323B" w:rsidTr="000D2385">
        <w:tc>
          <w:tcPr>
            <w:tcW w:w="2943" w:type="dxa"/>
            <w:vMerge/>
          </w:tcPr>
          <w:p w:rsidR="000D2385" w:rsidRPr="009E323B" w:rsidRDefault="000D2385" w:rsidP="00567F7B">
            <w:pPr>
              <w:autoSpaceDE w:val="0"/>
              <w:autoSpaceDN w:val="0"/>
              <w:adjustRightInd w:val="0"/>
              <w:rPr>
                <w:rFonts w:eastAsiaTheme="minorEastAsia"/>
                <w:b/>
              </w:rPr>
            </w:pPr>
          </w:p>
        </w:tc>
        <w:tc>
          <w:tcPr>
            <w:tcW w:w="3969" w:type="dxa"/>
          </w:tcPr>
          <w:p w:rsidR="000D2385" w:rsidRPr="009E323B" w:rsidRDefault="000D2385" w:rsidP="000E43A2">
            <w:pPr>
              <w:spacing w:line="480" w:lineRule="exact"/>
              <w:rPr>
                <w:rFonts w:eastAsiaTheme="minorEastAsia"/>
                <w:b/>
              </w:rPr>
            </w:pPr>
            <w:r w:rsidRPr="009E323B">
              <w:rPr>
                <w:rFonts w:eastAsiaTheme="minorEastAsia"/>
              </w:rPr>
              <w:t>5-2</w:t>
            </w:r>
            <w:r w:rsidRPr="009E323B">
              <w:rPr>
                <w:rFonts w:eastAsiaTheme="minorEastAsia"/>
              </w:rPr>
              <w:t>能運用多元的教學方法或策略</w:t>
            </w:r>
          </w:p>
        </w:tc>
        <w:tc>
          <w:tcPr>
            <w:tcW w:w="708"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r>
      <w:tr w:rsidR="000D2385" w:rsidRPr="009E323B" w:rsidTr="000D2385">
        <w:tc>
          <w:tcPr>
            <w:tcW w:w="2943" w:type="dxa"/>
            <w:vMerge/>
          </w:tcPr>
          <w:p w:rsidR="000D2385" w:rsidRPr="009E323B" w:rsidRDefault="000D2385" w:rsidP="00567F7B">
            <w:pPr>
              <w:autoSpaceDE w:val="0"/>
              <w:autoSpaceDN w:val="0"/>
              <w:adjustRightInd w:val="0"/>
              <w:rPr>
                <w:rFonts w:eastAsiaTheme="minorEastAsia"/>
                <w:b/>
              </w:rPr>
            </w:pPr>
          </w:p>
        </w:tc>
        <w:tc>
          <w:tcPr>
            <w:tcW w:w="3969" w:type="dxa"/>
          </w:tcPr>
          <w:p w:rsidR="000D2385" w:rsidRPr="009E323B" w:rsidRDefault="000D2385" w:rsidP="000E43A2">
            <w:pPr>
              <w:spacing w:line="480" w:lineRule="exact"/>
              <w:rPr>
                <w:rFonts w:eastAsiaTheme="minorEastAsia"/>
                <w:b/>
              </w:rPr>
            </w:pPr>
            <w:r w:rsidRPr="009E323B">
              <w:rPr>
                <w:rFonts w:eastAsiaTheme="minorEastAsia"/>
              </w:rPr>
              <w:t>5-3</w:t>
            </w:r>
            <w:r w:rsidRPr="009E323B">
              <w:rPr>
                <w:rFonts w:eastAsiaTheme="minorEastAsia"/>
              </w:rPr>
              <w:t>能適時歸納學習重點</w:t>
            </w:r>
          </w:p>
        </w:tc>
        <w:tc>
          <w:tcPr>
            <w:tcW w:w="708"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r>
      <w:tr w:rsidR="000D2385" w:rsidRPr="009E323B" w:rsidTr="000D2385">
        <w:tc>
          <w:tcPr>
            <w:tcW w:w="2943" w:type="dxa"/>
            <w:vMerge w:val="restart"/>
          </w:tcPr>
          <w:p w:rsidR="000D2385" w:rsidRPr="009E323B" w:rsidRDefault="000D2385" w:rsidP="00567F7B">
            <w:pPr>
              <w:rPr>
                <w:rFonts w:eastAsiaTheme="minorEastAsia"/>
                <w:b/>
              </w:rPr>
            </w:pPr>
            <w:r w:rsidRPr="009E323B">
              <w:rPr>
                <w:rFonts w:eastAsiaTheme="minorEastAsia"/>
              </w:rPr>
              <w:t>6.</w:t>
            </w:r>
            <w:r w:rsidRPr="009E323B">
              <w:rPr>
                <w:rFonts w:eastAsiaTheme="minorEastAsia"/>
              </w:rPr>
              <w:t>教案內容能有效運用教學相關資源</w:t>
            </w:r>
          </w:p>
        </w:tc>
        <w:tc>
          <w:tcPr>
            <w:tcW w:w="3969" w:type="dxa"/>
          </w:tcPr>
          <w:p w:rsidR="000D2385" w:rsidRPr="009E323B" w:rsidRDefault="000D2385" w:rsidP="000E43A2">
            <w:pPr>
              <w:spacing w:line="480" w:lineRule="exact"/>
              <w:rPr>
                <w:rFonts w:eastAsiaTheme="minorEastAsia"/>
                <w:b/>
              </w:rPr>
            </w:pPr>
            <w:r w:rsidRPr="009E323B">
              <w:rPr>
                <w:rFonts w:eastAsiaTheme="minorEastAsia"/>
              </w:rPr>
              <w:t>6-1</w:t>
            </w:r>
            <w:r w:rsidRPr="009E323B">
              <w:rPr>
                <w:rFonts w:eastAsiaTheme="minorEastAsia"/>
              </w:rPr>
              <w:t>能運用各種教學資源</w:t>
            </w:r>
          </w:p>
        </w:tc>
        <w:tc>
          <w:tcPr>
            <w:tcW w:w="708"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r>
      <w:tr w:rsidR="000D2385" w:rsidRPr="009E323B" w:rsidTr="000D2385">
        <w:tc>
          <w:tcPr>
            <w:tcW w:w="2943" w:type="dxa"/>
            <w:vMerge/>
          </w:tcPr>
          <w:p w:rsidR="000D2385" w:rsidRPr="009E323B" w:rsidRDefault="000D2385" w:rsidP="00567F7B">
            <w:pPr>
              <w:autoSpaceDE w:val="0"/>
              <w:autoSpaceDN w:val="0"/>
              <w:adjustRightInd w:val="0"/>
              <w:rPr>
                <w:rFonts w:eastAsiaTheme="minorEastAsia"/>
                <w:b/>
              </w:rPr>
            </w:pPr>
          </w:p>
        </w:tc>
        <w:tc>
          <w:tcPr>
            <w:tcW w:w="3969" w:type="dxa"/>
          </w:tcPr>
          <w:p w:rsidR="000D2385" w:rsidRPr="009E323B" w:rsidRDefault="000D2385" w:rsidP="000E43A2">
            <w:pPr>
              <w:spacing w:line="480" w:lineRule="exact"/>
              <w:rPr>
                <w:rFonts w:eastAsiaTheme="minorEastAsia"/>
                <w:b/>
              </w:rPr>
            </w:pPr>
            <w:r w:rsidRPr="009E323B">
              <w:rPr>
                <w:rFonts w:eastAsiaTheme="minorEastAsia"/>
              </w:rPr>
              <w:t>6-2</w:t>
            </w:r>
            <w:r w:rsidRPr="009E323B">
              <w:rPr>
                <w:rFonts w:eastAsiaTheme="minorEastAsia"/>
              </w:rPr>
              <w:t>取材能趣味或生活化</w:t>
            </w:r>
          </w:p>
        </w:tc>
        <w:tc>
          <w:tcPr>
            <w:tcW w:w="708"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r>
      <w:tr w:rsidR="000D2385" w:rsidRPr="009E323B" w:rsidTr="000D2385">
        <w:tc>
          <w:tcPr>
            <w:tcW w:w="2943" w:type="dxa"/>
            <w:vMerge w:val="restart"/>
          </w:tcPr>
          <w:p w:rsidR="000D2385" w:rsidRPr="009E323B" w:rsidRDefault="000D2385" w:rsidP="00567F7B">
            <w:pPr>
              <w:rPr>
                <w:rFonts w:eastAsiaTheme="minorEastAsia"/>
                <w:b/>
              </w:rPr>
            </w:pPr>
            <w:r w:rsidRPr="009E323B">
              <w:rPr>
                <w:rFonts w:eastAsiaTheme="minorEastAsia"/>
              </w:rPr>
              <w:t>7.</w:t>
            </w:r>
            <w:r w:rsidRPr="009E323B">
              <w:rPr>
                <w:rFonts w:eastAsiaTheme="minorEastAsia"/>
              </w:rPr>
              <w:t>教案內容能使用適當的評量策略了解學生學習成果</w:t>
            </w:r>
          </w:p>
        </w:tc>
        <w:tc>
          <w:tcPr>
            <w:tcW w:w="3969" w:type="dxa"/>
          </w:tcPr>
          <w:p w:rsidR="000D2385" w:rsidRPr="009E323B" w:rsidRDefault="000D2385" w:rsidP="000E43A2">
            <w:pPr>
              <w:spacing w:line="480" w:lineRule="exact"/>
              <w:rPr>
                <w:rFonts w:eastAsiaTheme="minorEastAsia"/>
                <w:b/>
              </w:rPr>
            </w:pPr>
            <w:r w:rsidRPr="009E323B">
              <w:rPr>
                <w:rFonts w:eastAsiaTheme="minorEastAsia"/>
              </w:rPr>
              <w:t>7-1</w:t>
            </w:r>
            <w:r w:rsidRPr="009E323B">
              <w:rPr>
                <w:rFonts w:eastAsiaTheme="minorEastAsia"/>
              </w:rPr>
              <w:t>能設計多元評量活動</w:t>
            </w:r>
          </w:p>
        </w:tc>
        <w:tc>
          <w:tcPr>
            <w:tcW w:w="708"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r>
      <w:tr w:rsidR="000D2385" w:rsidRPr="009E323B" w:rsidTr="000D2385">
        <w:tc>
          <w:tcPr>
            <w:tcW w:w="2943" w:type="dxa"/>
            <w:vMerge/>
          </w:tcPr>
          <w:p w:rsidR="000D2385" w:rsidRPr="009E323B" w:rsidRDefault="000D2385" w:rsidP="00567F7B">
            <w:pPr>
              <w:autoSpaceDE w:val="0"/>
              <w:autoSpaceDN w:val="0"/>
              <w:adjustRightInd w:val="0"/>
              <w:rPr>
                <w:rFonts w:eastAsiaTheme="minorEastAsia"/>
                <w:b/>
              </w:rPr>
            </w:pPr>
          </w:p>
        </w:tc>
        <w:tc>
          <w:tcPr>
            <w:tcW w:w="3969" w:type="dxa"/>
          </w:tcPr>
          <w:p w:rsidR="000D2385" w:rsidRPr="009E323B" w:rsidRDefault="000D2385" w:rsidP="000E43A2">
            <w:pPr>
              <w:spacing w:line="480" w:lineRule="exact"/>
              <w:rPr>
                <w:rFonts w:eastAsiaTheme="minorEastAsia"/>
                <w:b/>
              </w:rPr>
            </w:pPr>
            <w:r w:rsidRPr="009E323B">
              <w:rPr>
                <w:rFonts w:eastAsiaTheme="minorEastAsia"/>
              </w:rPr>
              <w:t>7-2</w:t>
            </w:r>
            <w:r w:rsidRPr="009E323B">
              <w:rPr>
                <w:rFonts w:eastAsiaTheme="minorEastAsia"/>
              </w:rPr>
              <w:t>能兼顧形成性及總結性評量</w:t>
            </w:r>
          </w:p>
        </w:tc>
        <w:tc>
          <w:tcPr>
            <w:tcW w:w="708"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r>
      <w:tr w:rsidR="000D2385" w:rsidRPr="009E323B" w:rsidTr="000D2385">
        <w:tc>
          <w:tcPr>
            <w:tcW w:w="2943" w:type="dxa"/>
            <w:vMerge/>
          </w:tcPr>
          <w:p w:rsidR="000D2385" w:rsidRPr="009E323B" w:rsidRDefault="000D2385" w:rsidP="00567F7B">
            <w:pPr>
              <w:autoSpaceDE w:val="0"/>
              <w:autoSpaceDN w:val="0"/>
              <w:adjustRightInd w:val="0"/>
              <w:rPr>
                <w:rFonts w:eastAsiaTheme="minorEastAsia"/>
                <w:b/>
              </w:rPr>
            </w:pPr>
          </w:p>
        </w:tc>
        <w:tc>
          <w:tcPr>
            <w:tcW w:w="3969" w:type="dxa"/>
          </w:tcPr>
          <w:p w:rsidR="000D2385" w:rsidRPr="009E323B" w:rsidRDefault="000D2385" w:rsidP="000E43A2">
            <w:pPr>
              <w:spacing w:line="480" w:lineRule="exact"/>
              <w:rPr>
                <w:rFonts w:eastAsiaTheme="minorEastAsia"/>
                <w:b/>
              </w:rPr>
            </w:pPr>
            <w:r w:rsidRPr="009E323B">
              <w:rPr>
                <w:rFonts w:eastAsiaTheme="minorEastAsia"/>
              </w:rPr>
              <w:t>7-3</w:t>
            </w:r>
            <w:r w:rsidRPr="009E323B">
              <w:rPr>
                <w:rFonts w:eastAsiaTheme="minorEastAsia"/>
              </w:rPr>
              <w:t>評量內容能呼應教學目標</w:t>
            </w:r>
          </w:p>
        </w:tc>
        <w:tc>
          <w:tcPr>
            <w:tcW w:w="708"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c>
          <w:tcPr>
            <w:tcW w:w="709" w:type="dxa"/>
          </w:tcPr>
          <w:p w:rsidR="000D2385" w:rsidRPr="009E323B" w:rsidRDefault="000D2385" w:rsidP="000E43A2">
            <w:pPr>
              <w:autoSpaceDE w:val="0"/>
              <w:autoSpaceDN w:val="0"/>
              <w:adjustRightInd w:val="0"/>
              <w:spacing w:line="480" w:lineRule="exact"/>
              <w:rPr>
                <w:rFonts w:eastAsiaTheme="minorEastAsia"/>
                <w:b/>
              </w:rPr>
            </w:pPr>
          </w:p>
        </w:tc>
      </w:tr>
      <w:tr w:rsidR="00616B40" w:rsidRPr="009E323B" w:rsidTr="00F505DA">
        <w:tc>
          <w:tcPr>
            <w:tcW w:w="2943" w:type="dxa"/>
            <w:vAlign w:val="center"/>
          </w:tcPr>
          <w:p w:rsidR="00616B40" w:rsidRPr="009E323B" w:rsidRDefault="00616B40" w:rsidP="00F505DA">
            <w:pPr>
              <w:autoSpaceDE w:val="0"/>
              <w:autoSpaceDN w:val="0"/>
              <w:adjustRightInd w:val="0"/>
              <w:jc w:val="center"/>
              <w:rPr>
                <w:rFonts w:eastAsiaTheme="minorEastAsia"/>
              </w:rPr>
            </w:pPr>
            <w:r w:rsidRPr="009E323B">
              <w:rPr>
                <w:rFonts w:eastAsiaTheme="minorEastAsia"/>
              </w:rPr>
              <w:t>評審意見</w:t>
            </w:r>
          </w:p>
        </w:tc>
        <w:tc>
          <w:tcPr>
            <w:tcW w:w="6804" w:type="dxa"/>
            <w:gridSpan w:val="5"/>
          </w:tcPr>
          <w:p w:rsidR="00616B40" w:rsidRPr="009E323B" w:rsidRDefault="00962D4F" w:rsidP="00567F7B">
            <w:pPr>
              <w:autoSpaceDE w:val="0"/>
              <w:autoSpaceDN w:val="0"/>
              <w:adjustRightInd w:val="0"/>
              <w:rPr>
                <w:rFonts w:eastAsiaTheme="minorEastAsia"/>
              </w:rPr>
            </w:pPr>
            <w:r w:rsidRPr="009E323B">
              <w:rPr>
                <w:rFonts w:eastAsiaTheme="minorEastAsia"/>
              </w:rPr>
              <w:t>審查委員</w:t>
            </w:r>
            <w:proofErr w:type="gramStart"/>
            <w:r w:rsidRPr="009E323B">
              <w:rPr>
                <w:rFonts w:eastAsiaTheme="minorEastAsia"/>
              </w:rPr>
              <w:t>一</w:t>
            </w:r>
            <w:proofErr w:type="gramEnd"/>
          </w:p>
          <w:p w:rsidR="000E43A2" w:rsidRPr="009E323B" w:rsidRDefault="000E43A2" w:rsidP="00567F7B">
            <w:pPr>
              <w:autoSpaceDE w:val="0"/>
              <w:autoSpaceDN w:val="0"/>
              <w:adjustRightInd w:val="0"/>
              <w:rPr>
                <w:rFonts w:eastAsiaTheme="minorEastAsia"/>
              </w:rPr>
            </w:pPr>
          </w:p>
          <w:p w:rsidR="00962D4F" w:rsidRPr="009E323B" w:rsidRDefault="00962D4F" w:rsidP="00567F7B">
            <w:pPr>
              <w:autoSpaceDE w:val="0"/>
              <w:autoSpaceDN w:val="0"/>
              <w:adjustRightInd w:val="0"/>
              <w:rPr>
                <w:rFonts w:eastAsiaTheme="minorEastAsia"/>
              </w:rPr>
            </w:pPr>
            <w:r w:rsidRPr="009E323B">
              <w:rPr>
                <w:rFonts w:eastAsiaTheme="minorEastAsia"/>
              </w:rPr>
              <w:t>審查委員二</w:t>
            </w:r>
          </w:p>
          <w:p w:rsidR="000E43A2" w:rsidRPr="009E323B" w:rsidRDefault="000E43A2" w:rsidP="005E2146">
            <w:pPr>
              <w:autoSpaceDE w:val="0"/>
              <w:autoSpaceDN w:val="0"/>
              <w:adjustRightInd w:val="0"/>
              <w:rPr>
                <w:rFonts w:eastAsiaTheme="minorEastAsia"/>
              </w:rPr>
            </w:pPr>
          </w:p>
        </w:tc>
      </w:tr>
      <w:tr w:rsidR="00962D4F" w:rsidRPr="009E323B" w:rsidTr="00F505DA">
        <w:tc>
          <w:tcPr>
            <w:tcW w:w="2943" w:type="dxa"/>
            <w:vAlign w:val="center"/>
          </w:tcPr>
          <w:p w:rsidR="00962D4F" w:rsidRPr="009E323B" w:rsidRDefault="00962D4F" w:rsidP="00F505DA">
            <w:pPr>
              <w:autoSpaceDE w:val="0"/>
              <w:autoSpaceDN w:val="0"/>
              <w:adjustRightInd w:val="0"/>
              <w:jc w:val="center"/>
              <w:rPr>
                <w:rFonts w:eastAsiaTheme="minorEastAsia"/>
              </w:rPr>
            </w:pPr>
            <w:r w:rsidRPr="009E323B">
              <w:rPr>
                <w:rFonts w:eastAsiaTheme="minorEastAsia"/>
              </w:rPr>
              <w:lastRenderedPageBreak/>
              <w:t>評審結果</w:t>
            </w:r>
          </w:p>
        </w:tc>
        <w:tc>
          <w:tcPr>
            <w:tcW w:w="6804" w:type="dxa"/>
            <w:gridSpan w:val="5"/>
          </w:tcPr>
          <w:p w:rsidR="00962D4F" w:rsidRPr="009E323B" w:rsidRDefault="00962D4F" w:rsidP="00962D4F">
            <w:pPr>
              <w:autoSpaceDE w:val="0"/>
              <w:autoSpaceDN w:val="0"/>
              <w:ind w:leftChars="-1" w:left="-2"/>
              <w:jc w:val="both"/>
              <w:rPr>
                <w:rFonts w:asciiTheme="minorEastAsia" w:eastAsiaTheme="minorEastAsia" w:hAnsiTheme="minorEastAsia"/>
              </w:rPr>
            </w:pPr>
            <w:r w:rsidRPr="009E323B">
              <w:rPr>
                <w:rFonts w:asciiTheme="minorEastAsia" w:eastAsiaTheme="minorEastAsia" w:hAnsiTheme="minorEastAsia"/>
              </w:rPr>
              <w:t>□通過且優良</w:t>
            </w:r>
            <w:r w:rsidR="009E323B">
              <w:rPr>
                <w:rFonts w:asciiTheme="minorEastAsia" w:eastAsiaTheme="minorEastAsia" w:hAnsiTheme="minorEastAsia" w:hint="eastAsia"/>
              </w:rPr>
              <w:t xml:space="preserve"> </w:t>
            </w:r>
            <w:r w:rsidRPr="009E323B">
              <w:rPr>
                <w:rFonts w:asciiTheme="minorEastAsia" w:eastAsiaTheme="minorEastAsia" w:hAnsiTheme="minorEastAsia"/>
              </w:rPr>
              <w:t>□通過</w:t>
            </w:r>
            <w:r w:rsidR="009E323B">
              <w:rPr>
                <w:rFonts w:asciiTheme="minorEastAsia" w:eastAsiaTheme="minorEastAsia" w:hAnsiTheme="minorEastAsia" w:hint="eastAsia"/>
              </w:rPr>
              <w:t xml:space="preserve"> </w:t>
            </w:r>
            <w:r w:rsidRPr="009E323B">
              <w:rPr>
                <w:rFonts w:asciiTheme="minorEastAsia" w:eastAsiaTheme="minorEastAsia" w:hAnsiTheme="minorEastAsia"/>
              </w:rPr>
              <w:t>□</w:t>
            </w:r>
            <w:r w:rsidR="000D2385" w:rsidRPr="009E323B">
              <w:rPr>
                <w:rFonts w:asciiTheme="minorEastAsia" w:eastAsiaTheme="minorEastAsia" w:hAnsiTheme="minorEastAsia"/>
              </w:rPr>
              <w:t>待加強</w:t>
            </w:r>
          </w:p>
          <w:p w:rsidR="00962D4F" w:rsidRPr="009E323B" w:rsidRDefault="00962D4F" w:rsidP="00962D4F">
            <w:pPr>
              <w:autoSpaceDE w:val="0"/>
              <w:autoSpaceDN w:val="0"/>
              <w:adjustRightInd w:val="0"/>
              <w:spacing w:line="240" w:lineRule="exact"/>
              <w:ind w:leftChars="-1" w:left="-2" w:firstLine="1"/>
              <w:jc w:val="both"/>
              <w:rPr>
                <w:rFonts w:eastAsiaTheme="minorEastAsia"/>
              </w:rPr>
            </w:pPr>
          </w:p>
          <w:p w:rsidR="00962D4F" w:rsidRPr="009E323B" w:rsidRDefault="00962D4F" w:rsidP="00962D4F">
            <w:pPr>
              <w:autoSpaceDE w:val="0"/>
              <w:autoSpaceDN w:val="0"/>
              <w:adjustRightInd w:val="0"/>
              <w:spacing w:line="240" w:lineRule="exact"/>
              <w:ind w:leftChars="-1" w:left="-2" w:firstLine="1"/>
              <w:jc w:val="both"/>
              <w:rPr>
                <w:rFonts w:eastAsiaTheme="minorEastAsia"/>
                <w:kern w:val="0"/>
                <w:sz w:val="16"/>
                <w:szCs w:val="24"/>
              </w:rPr>
            </w:pPr>
            <w:r w:rsidRPr="009E323B">
              <w:rPr>
                <w:rFonts w:eastAsiaTheme="minorEastAsia"/>
                <w:kern w:val="0"/>
                <w:sz w:val="16"/>
                <w:szCs w:val="24"/>
              </w:rPr>
              <w:t>1.</w:t>
            </w:r>
            <w:r w:rsidRPr="009E323B">
              <w:rPr>
                <w:rFonts w:eastAsiaTheme="minorEastAsia"/>
                <w:kern w:val="0"/>
                <w:sz w:val="16"/>
                <w:szCs w:val="24"/>
              </w:rPr>
              <w:t>通過且優良：兩位評審委員勾選「良好」之參考檢核重點項目</w:t>
            </w:r>
            <w:proofErr w:type="gramStart"/>
            <w:r w:rsidRPr="009E323B">
              <w:rPr>
                <w:rFonts w:eastAsiaTheme="minorEastAsia"/>
                <w:kern w:val="0"/>
                <w:sz w:val="16"/>
                <w:szCs w:val="24"/>
              </w:rPr>
              <w:t>數均達</w:t>
            </w:r>
            <w:proofErr w:type="gramEnd"/>
            <w:r w:rsidRPr="009E323B">
              <w:rPr>
                <w:rFonts w:eastAsiaTheme="minorEastAsia"/>
                <w:kern w:val="0"/>
                <w:sz w:val="16"/>
                <w:szCs w:val="24"/>
              </w:rPr>
              <w:t>75%</w:t>
            </w:r>
            <w:r w:rsidR="009D20BD">
              <w:rPr>
                <w:rFonts w:eastAsiaTheme="minorEastAsia"/>
                <w:kern w:val="0"/>
                <w:sz w:val="16"/>
                <w:szCs w:val="24"/>
              </w:rPr>
              <w:t>（</w:t>
            </w:r>
            <w:r w:rsidR="0069001F" w:rsidRPr="009E323B">
              <w:rPr>
                <w:rFonts w:eastAsiaTheme="minorEastAsia"/>
                <w:kern w:val="0"/>
                <w:sz w:val="16"/>
                <w:szCs w:val="24"/>
              </w:rPr>
              <w:t>13</w:t>
            </w:r>
            <w:r w:rsidR="0069001F" w:rsidRPr="009E323B">
              <w:rPr>
                <w:rFonts w:eastAsiaTheme="minorEastAsia"/>
                <w:kern w:val="0"/>
                <w:sz w:val="16"/>
                <w:szCs w:val="24"/>
              </w:rPr>
              <w:t>項</w:t>
            </w:r>
            <w:r w:rsidR="009D20BD">
              <w:rPr>
                <w:rFonts w:eastAsiaTheme="minorEastAsia"/>
                <w:kern w:val="0"/>
                <w:sz w:val="16"/>
                <w:szCs w:val="24"/>
              </w:rPr>
              <w:t>）</w:t>
            </w:r>
            <w:r w:rsidR="002D4624" w:rsidRPr="009E323B">
              <w:rPr>
                <w:rFonts w:eastAsiaTheme="minorEastAsia"/>
                <w:kern w:val="0"/>
                <w:sz w:val="16"/>
                <w:szCs w:val="24"/>
              </w:rPr>
              <w:t>以上，且無任</w:t>
            </w:r>
            <w:proofErr w:type="gramStart"/>
            <w:r w:rsidR="002D4624" w:rsidRPr="009E323B">
              <w:rPr>
                <w:rFonts w:eastAsiaTheme="minorEastAsia"/>
                <w:kern w:val="0"/>
                <w:sz w:val="16"/>
                <w:szCs w:val="24"/>
              </w:rPr>
              <w:t>一</w:t>
            </w:r>
            <w:proofErr w:type="gramEnd"/>
            <w:r w:rsidRPr="009E323B">
              <w:rPr>
                <w:rFonts w:eastAsiaTheme="minorEastAsia"/>
                <w:kern w:val="0"/>
                <w:sz w:val="16"/>
                <w:szCs w:val="24"/>
              </w:rPr>
              <w:t>參考檢核重點為「待改進」。</w:t>
            </w:r>
          </w:p>
          <w:p w:rsidR="00962D4F" w:rsidRPr="009E323B" w:rsidRDefault="00962D4F" w:rsidP="00962D4F">
            <w:pPr>
              <w:autoSpaceDE w:val="0"/>
              <w:autoSpaceDN w:val="0"/>
              <w:adjustRightInd w:val="0"/>
              <w:spacing w:line="240" w:lineRule="exact"/>
              <w:ind w:leftChars="-1" w:left="-2" w:firstLine="1"/>
              <w:jc w:val="both"/>
              <w:rPr>
                <w:rFonts w:eastAsiaTheme="minorEastAsia"/>
                <w:kern w:val="0"/>
                <w:sz w:val="16"/>
                <w:szCs w:val="24"/>
              </w:rPr>
            </w:pPr>
            <w:r w:rsidRPr="009E323B">
              <w:rPr>
                <w:rFonts w:eastAsiaTheme="minorEastAsia"/>
                <w:kern w:val="0"/>
                <w:sz w:val="16"/>
                <w:szCs w:val="24"/>
              </w:rPr>
              <w:t>2.</w:t>
            </w:r>
            <w:r w:rsidRPr="009E323B">
              <w:rPr>
                <w:rFonts w:eastAsiaTheme="minorEastAsia"/>
                <w:kern w:val="0"/>
                <w:sz w:val="16"/>
                <w:szCs w:val="24"/>
              </w:rPr>
              <w:t>通過：兩位評審委員勾選「良好」或「合格」之參考檢核重點項目</w:t>
            </w:r>
            <w:proofErr w:type="gramStart"/>
            <w:r w:rsidRPr="009E323B">
              <w:rPr>
                <w:rFonts w:eastAsiaTheme="minorEastAsia"/>
                <w:kern w:val="0"/>
                <w:sz w:val="16"/>
                <w:szCs w:val="24"/>
              </w:rPr>
              <w:t>數均達</w:t>
            </w:r>
            <w:proofErr w:type="gramEnd"/>
            <w:r w:rsidRPr="009E323B">
              <w:rPr>
                <w:rFonts w:eastAsiaTheme="minorEastAsia"/>
                <w:kern w:val="0"/>
                <w:sz w:val="16"/>
                <w:szCs w:val="24"/>
              </w:rPr>
              <w:t>70%</w:t>
            </w:r>
            <w:r w:rsidR="009D20BD">
              <w:rPr>
                <w:rFonts w:eastAsiaTheme="minorEastAsia"/>
                <w:kern w:val="0"/>
                <w:sz w:val="16"/>
                <w:szCs w:val="24"/>
              </w:rPr>
              <w:t>（</w:t>
            </w:r>
            <w:r w:rsidR="0069001F" w:rsidRPr="009E323B">
              <w:rPr>
                <w:rFonts w:eastAsiaTheme="minorEastAsia"/>
                <w:kern w:val="0"/>
                <w:sz w:val="16"/>
                <w:szCs w:val="24"/>
              </w:rPr>
              <w:t>12</w:t>
            </w:r>
            <w:r w:rsidR="0069001F" w:rsidRPr="009E323B">
              <w:rPr>
                <w:rFonts w:eastAsiaTheme="minorEastAsia"/>
                <w:kern w:val="0"/>
                <w:sz w:val="16"/>
                <w:szCs w:val="24"/>
              </w:rPr>
              <w:t>項</w:t>
            </w:r>
            <w:r w:rsidR="009D20BD">
              <w:rPr>
                <w:rFonts w:eastAsiaTheme="minorEastAsia"/>
                <w:kern w:val="0"/>
                <w:sz w:val="16"/>
                <w:szCs w:val="24"/>
              </w:rPr>
              <w:t>）</w:t>
            </w:r>
            <w:r w:rsidRPr="009E323B">
              <w:rPr>
                <w:rFonts w:eastAsiaTheme="minorEastAsia"/>
                <w:kern w:val="0"/>
                <w:sz w:val="16"/>
                <w:szCs w:val="24"/>
              </w:rPr>
              <w:t>以上。</w:t>
            </w:r>
          </w:p>
          <w:p w:rsidR="00962D4F" w:rsidRPr="009E323B" w:rsidRDefault="00962D4F" w:rsidP="000D2385">
            <w:pPr>
              <w:autoSpaceDE w:val="0"/>
              <w:autoSpaceDN w:val="0"/>
              <w:adjustRightInd w:val="0"/>
              <w:spacing w:line="240" w:lineRule="exact"/>
              <w:ind w:leftChars="-1" w:left="-2" w:firstLine="1"/>
              <w:jc w:val="both"/>
              <w:rPr>
                <w:rFonts w:eastAsiaTheme="minorEastAsia"/>
              </w:rPr>
            </w:pPr>
            <w:r w:rsidRPr="009E323B">
              <w:rPr>
                <w:rFonts w:eastAsiaTheme="minorEastAsia"/>
                <w:kern w:val="0"/>
                <w:sz w:val="16"/>
                <w:szCs w:val="24"/>
              </w:rPr>
              <w:t>3.</w:t>
            </w:r>
            <w:r w:rsidR="000D2385" w:rsidRPr="009E323B">
              <w:rPr>
                <w:rFonts w:eastAsiaTheme="minorEastAsia"/>
                <w:kern w:val="0"/>
                <w:sz w:val="16"/>
                <w:szCs w:val="24"/>
              </w:rPr>
              <w:t>待加強</w:t>
            </w:r>
            <w:r w:rsidRPr="009E323B">
              <w:rPr>
                <w:rFonts w:eastAsiaTheme="minorEastAsia"/>
                <w:kern w:val="0"/>
                <w:sz w:val="16"/>
                <w:szCs w:val="24"/>
              </w:rPr>
              <w:t>：未達前項「通過」標準者。</w:t>
            </w:r>
          </w:p>
        </w:tc>
      </w:tr>
    </w:tbl>
    <w:p w:rsidR="00616B40" w:rsidRPr="009E323B" w:rsidRDefault="00616B40" w:rsidP="00616B40">
      <w:pPr>
        <w:autoSpaceDE w:val="0"/>
        <w:autoSpaceDN w:val="0"/>
        <w:adjustRightInd w:val="0"/>
        <w:ind w:right="240"/>
        <w:rPr>
          <w:rFonts w:eastAsiaTheme="minorEastAsia"/>
          <w:b/>
        </w:rPr>
      </w:pPr>
    </w:p>
    <w:p w:rsidR="00616B40" w:rsidRPr="009E323B" w:rsidRDefault="00616B40" w:rsidP="00616B40">
      <w:pPr>
        <w:autoSpaceDE w:val="0"/>
        <w:autoSpaceDN w:val="0"/>
        <w:adjustRightInd w:val="0"/>
        <w:ind w:right="240" w:firstLineChars="2550" w:firstLine="6120"/>
        <w:rPr>
          <w:rFonts w:eastAsiaTheme="minorEastAsia"/>
          <w:kern w:val="0"/>
          <w:szCs w:val="24"/>
        </w:rPr>
      </w:pPr>
      <w:r w:rsidRPr="009E323B">
        <w:rPr>
          <w:rFonts w:eastAsiaTheme="minorEastAsia"/>
        </w:rPr>
        <w:t>師資培育中心</w:t>
      </w:r>
    </w:p>
    <w:p w:rsidR="00616B40" w:rsidRPr="009E323B" w:rsidRDefault="00616B40" w:rsidP="00616B40">
      <w:pPr>
        <w:rPr>
          <w:rFonts w:eastAsiaTheme="minorEastAsia"/>
        </w:rPr>
      </w:pPr>
    </w:p>
    <w:p w:rsidR="00616B40" w:rsidRPr="009E323B" w:rsidRDefault="00616B40" w:rsidP="00616B40">
      <w:pPr>
        <w:autoSpaceDE w:val="0"/>
        <w:autoSpaceDN w:val="0"/>
        <w:adjustRightInd w:val="0"/>
        <w:jc w:val="right"/>
        <w:rPr>
          <w:rFonts w:eastAsiaTheme="minorEastAsia"/>
        </w:rPr>
      </w:pPr>
      <w:r w:rsidRPr="009E323B">
        <w:rPr>
          <w:rFonts w:eastAsiaTheme="minorEastAsia"/>
        </w:rPr>
        <w:t>_____</w:t>
      </w:r>
      <w:r w:rsidRPr="009E323B">
        <w:rPr>
          <w:rFonts w:eastAsiaTheme="minorEastAsia"/>
        </w:rPr>
        <w:t>年</w:t>
      </w:r>
      <w:r w:rsidRPr="009E323B">
        <w:rPr>
          <w:rFonts w:eastAsiaTheme="minorEastAsia"/>
        </w:rPr>
        <w:t>____</w:t>
      </w:r>
      <w:r w:rsidRPr="009E323B">
        <w:rPr>
          <w:rFonts w:eastAsiaTheme="minorEastAsia"/>
        </w:rPr>
        <w:t>月</w:t>
      </w:r>
      <w:r w:rsidRPr="009E323B">
        <w:rPr>
          <w:rFonts w:eastAsiaTheme="minorEastAsia"/>
        </w:rPr>
        <w:t>____</w:t>
      </w:r>
      <w:r w:rsidRPr="009E323B">
        <w:rPr>
          <w:rFonts w:eastAsiaTheme="minorEastAsia"/>
        </w:rPr>
        <w:t>日</w:t>
      </w:r>
    </w:p>
    <w:p w:rsidR="00A61681" w:rsidRPr="009E323B" w:rsidRDefault="00A61681">
      <w:pPr>
        <w:widowControl/>
        <w:rPr>
          <w:rFonts w:eastAsiaTheme="minorEastAsia"/>
        </w:rPr>
      </w:pPr>
      <w:r w:rsidRPr="009E323B">
        <w:rPr>
          <w:rFonts w:eastAsiaTheme="minorEastAsia"/>
        </w:rPr>
        <w:br w:type="page"/>
      </w:r>
    </w:p>
    <w:p w:rsidR="00A61681" w:rsidRPr="009E323B" w:rsidRDefault="00A61681" w:rsidP="00A61681">
      <w:pPr>
        <w:autoSpaceDE w:val="0"/>
        <w:autoSpaceDN w:val="0"/>
        <w:adjustRightInd w:val="0"/>
        <w:rPr>
          <w:rFonts w:eastAsiaTheme="minorEastAsia"/>
          <w:b/>
          <w:kern w:val="0"/>
          <w:szCs w:val="24"/>
        </w:rPr>
      </w:pPr>
      <w:r w:rsidRPr="009E323B">
        <w:rPr>
          <w:rFonts w:eastAsiaTheme="minorEastAsia"/>
          <w:b/>
          <w:kern w:val="0"/>
          <w:szCs w:val="24"/>
        </w:rPr>
        <w:lastRenderedPageBreak/>
        <w:t>【附件</w:t>
      </w:r>
      <w:r w:rsidR="005E2146">
        <w:rPr>
          <w:rFonts w:eastAsiaTheme="minorEastAsia" w:hint="eastAsia"/>
          <w:b/>
          <w:kern w:val="0"/>
          <w:szCs w:val="24"/>
        </w:rPr>
        <w:t>9</w:t>
      </w:r>
      <w:r w:rsidRPr="009E323B">
        <w:rPr>
          <w:rFonts w:eastAsiaTheme="minorEastAsia"/>
          <w:b/>
          <w:kern w:val="0"/>
          <w:szCs w:val="24"/>
        </w:rPr>
        <w:t>】</w:t>
      </w:r>
    </w:p>
    <w:p w:rsidR="00A61681" w:rsidRPr="005E2146" w:rsidRDefault="00F75518" w:rsidP="005E2146">
      <w:pPr>
        <w:spacing w:line="520" w:lineRule="exact"/>
        <w:jc w:val="center"/>
        <w:rPr>
          <w:rFonts w:ascii="標楷體" w:eastAsia="標楷體" w:hAnsi="標楷體"/>
          <w:sz w:val="32"/>
        </w:rPr>
      </w:pPr>
      <w:r w:rsidRPr="005E2146">
        <w:rPr>
          <w:rFonts w:ascii="標楷體" w:eastAsia="標楷體" w:hAnsi="標楷體"/>
          <w:sz w:val="32"/>
        </w:rPr>
        <w:t>國立臺灣藝術大學</w:t>
      </w:r>
      <w:r w:rsidR="00A61681" w:rsidRPr="005E2146">
        <w:rPr>
          <w:rFonts w:ascii="標楷體" w:eastAsia="標楷體" w:hAnsi="標楷體"/>
          <w:sz w:val="32"/>
        </w:rPr>
        <w:t>師資培育中心師資生教學實務能力檢測</w:t>
      </w:r>
    </w:p>
    <w:p w:rsidR="00A61681" w:rsidRPr="005E2146" w:rsidRDefault="00A61681" w:rsidP="005E2146">
      <w:pPr>
        <w:spacing w:line="520" w:lineRule="exact"/>
        <w:jc w:val="center"/>
        <w:rPr>
          <w:rFonts w:ascii="標楷體" w:eastAsia="標楷體" w:hAnsi="標楷體"/>
          <w:sz w:val="32"/>
        </w:rPr>
      </w:pPr>
      <w:r w:rsidRPr="005E2146">
        <w:rPr>
          <w:rFonts w:ascii="標楷體" w:eastAsia="標楷體" w:hAnsi="標楷體"/>
          <w:sz w:val="32"/>
        </w:rPr>
        <w:t>教學演示審查結果</w:t>
      </w:r>
      <w:proofErr w:type="gramStart"/>
      <w:r w:rsidRPr="005E2146">
        <w:rPr>
          <w:rFonts w:ascii="標楷體" w:eastAsia="標楷體" w:hAnsi="標楷體"/>
          <w:sz w:val="32"/>
        </w:rPr>
        <w:t>彙整暨成績</w:t>
      </w:r>
      <w:proofErr w:type="gramEnd"/>
      <w:r w:rsidRPr="005E2146">
        <w:rPr>
          <w:rFonts w:ascii="標楷體" w:eastAsia="標楷體" w:hAnsi="標楷體"/>
          <w:sz w:val="32"/>
        </w:rPr>
        <w:t>通知書</w:t>
      </w:r>
    </w:p>
    <w:p w:rsidR="00A61681" w:rsidRPr="009E323B" w:rsidRDefault="00A61681" w:rsidP="00A61681">
      <w:pPr>
        <w:autoSpaceDE w:val="0"/>
        <w:autoSpaceDN w:val="0"/>
        <w:adjustRightInd w:val="0"/>
        <w:rPr>
          <w:rFonts w:eastAsiaTheme="minorEastAsia"/>
          <w:kern w:val="0"/>
          <w:szCs w:val="24"/>
        </w:rPr>
      </w:pPr>
      <w:r w:rsidRPr="009E323B">
        <w:rPr>
          <w:rFonts w:eastAsiaTheme="minorEastAsia"/>
          <w:kern w:val="0"/>
          <w:szCs w:val="24"/>
        </w:rPr>
        <w:t>說明：</w:t>
      </w:r>
    </w:p>
    <w:p w:rsidR="00A61681" w:rsidRPr="009E323B" w:rsidRDefault="00A61681" w:rsidP="00A61681">
      <w:pPr>
        <w:spacing w:line="240" w:lineRule="exact"/>
        <w:ind w:left="142" w:hangingChars="71" w:hanging="142"/>
        <w:rPr>
          <w:rFonts w:eastAsiaTheme="minorEastAsia"/>
          <w:sz w:val="20"/>
        </w:rPr>
      </w:pPr>
      <w:r w:rsidRPr="009E323B">
        <w:rPr>
          <w:rFonts w:eastAsiaTheme="minorEastAsia"/>
          <w:sz w:val="20"/>
        </w:rPr>
        <w:t>1.</w:t>
      </w:r>
      <w:r w:rsidRPr="009E323B">
        <w:rPr>
          <w:rFonts w:eastAsiaTheme="minorEastAsia"/>
          <w:sz w:val="20"/>
        </w:rPr>
        <w:t>本通知書係師資培育中心彙整兩位</w:t>
      </w:r>
      <w:r w:rsidR="009D20BD">
        <w:rPr>
          <w:rFonts w:eastAsiaTheme="minorEastAsia"/>
          <w:sz w:val="20"/>
        </w:rPr>
        <w:t>（</w:t>
      </w:r>
      <w:r w:rsidRPr="009E323B">
        <w:rPr>
          <w:rFonts w:eastAsiaTheme="minorEastAsia"/>
          <w:sz w:val="20"/>
        </w:rPr>
        <w:t>或第三位</w:t>
      </w:r>
      <w:r w:rsidR="009D20BD">
        <w:rPr>
          <w:rFonts w:eastAsiaTheme="minorEastAsia"/>
          <w:sz w:val="20"/>
        </w:rPr>
        <w:t>）</w:t>
      </w:r>
      <w:r w:rsidRPr="009E323B">
        <w:rPr>
          <w:rFonts w:eastAsiaTheme="minorEastAsia"/>
          <w:sz w:val="20"/>
        </w:rPr>
        <w:t>審查委員之審查評定，並做成通過與否之判斷，通知參加檢測之師資生或實習生結果，以及提供參考資訊。</w:t>
      </w:r>
    </w:p>
    <w:p w:rsidR="005E2146" w:rsidRPr="009E323B" w:rsidRDefault="005E2146" w:rsidP="005E2146">
      <w:pPr>
        <w:spacing w:line="240" w:lineRule="exact"/>
        <w:ind w:left="142" w:hangingChars="71" w:hanging="142"/>
        <w:rPr>
          <w:rFonts w:eastAsiaTheme="minorEastAsia"/>
          <w:sz w:val="20"/>
        </w:rPr>
      </w:pPr>
      <w:r w:rsidRPr="009E323B">
        <w:rPr>
          <w:rFonts w:eastAsiaTheme="minorEastAsia"/>
          <w:sz w:val="20"/>
        </w:rPr>
        <w:t>2.</w:t>
      </w:r>
      <w:r w:rsidRPr="009E323B">
        <w:rPr>
          <w:rFonts w:eastAsiaTheme="minorEastAsia"/>
          <w:sz w:val="20"/>
        </w:rPr>
        <w:t>表中</w:t>
      </w:r>
      <w:r w:rsidRPr="005E2146">
        <w:rPr>
          <w:rFonts w:ascii="標楷體" w:eastAsia="標楷體" w:hAnsi="標楷體"/>
          <w:sz w:val="20"/>
        </w:rPr>
        <w:t>◎</w:t>
      </w:r>
      <w:r>
        <w:rPr>
          <w:rFonts w:eastAsiaTheme="minorEastAsia"/>
          <w:sz w:val="20"/>
        </w:rPr>
        <w:t>代表兩位</w:t>
      </w:r>
      <w:r w:rsidRPr="009E323B">
        <w:rPr>
          <w:rFonts w:eastAsiaTheme="minorEastAsia"/>
          <w:sz w:val="20"/>
        </w:rPr>
        <w:t>評審</w:t>
      </w:r>
      <w:r>
        <w:rPr>
          <w:rFonts w:eastAsiaTheme="minorEastAsia"/>
          <w:sz w:val="20"/>
        </w:rPr>
        <w:t>共同</w:t>
      </w:r>
      <w:r w:rsidRPr="009E323B">
        <w:rPr>
          <w:rFonts w:eastAsiaTheme="minorEastAsia"/>
          <w:sz w:val="20"/>
        </w:rPr>
        <w:t>評定。</w:t>
      </w:r>
      <w:r w:rsidRPr="009E323B">
        <w:rPr>
          <w:rFonts w:asciiTheme="minorEastAsia" w:eastAsiaTheme="minorEastAsia" w:hAnsiTheme="minorEastAsia"/>
          <w:sz w:val="20"/>
        </w:rPr>
        <w:t>○</w:t>
      </w:r>
      <w:r w:rsidRPr="009E323B">
        <w:rPr>
          <w:rFonts w:eastAsiaTheme="minorEastAsia"/>
          <w:sz w:val="20"/>
        </w:rPr>
        <w:t>代表評審的</w:t>
      </w:r>
      <w:r>
        <w:rPr>
          <w:rFonts w:eastAsiaTheme="minorEastAsia"/>
          <w:sz w:val="20"/>
        </w:rPr>
        <w:t>不同</w:t>
      </w:r>
      <w:r w:rsidRPr="009E323B">
        <w:rPr>
          <w:rFonts w:eastAsiaTheme="minorEastAsia"/>
          <w:sz w:val="20"/>
        </w:rPr>
        <w:t>評定</w:t>
      </w:r>
      <w:r>
        <w:rPr>
          <w:rFonts w:eastAsiaTheme="minorEastAsia"/>
          <w:sz w:val="20"/>
        </w:rPr>
        <w:t>等級。</w:t>
      </w:r>
    </w:p>
    <w:p w:rsidR="00A61681" w:rsidRPr="005E2146" w:rsidRDefault="00A61681" w:rsidP="00A61681">
      <w:pPr>
        <w:spacing w:line="240" w:lineRule="exact"/>
        <w:ind w:left="142" w:hangingChars="71" w:hanging="142"/>
        <w:rPr>
          <w:rFonts w:eastAsiaTheme="minorEastAsia"/>
          <w:sz w:val="20"/>
        </w:rPr>
      </w:pPr>
    </w:p>
    <w:tbl>
      <w:tblPr>
        <w:tblStyle w:val="a9"/>
        <w:tblW w:w="0" w:type="auto"/>
        <w:tblLook w:val="04A0" w:firstRow="1" w:lastRow="0" w:firstColumn="1" w:lastColumn="0" w:noHBand="0" w:noVBand="1"/>
      </w:tblPr>
      <w:tblGrid>
        <w:gridCol w:w="2906"/>
        <w:gridCol w:w="3911"/>
        <w:gridCol w:w="702"/>
        <w:gridCol w:w="703"/>
        <w:gridCol w:w="703"/>
        <w:gridCol w:w="703"/>
      </w:tblGrid>
      <w:tr w:rsidR="00A61681" w:rsidRPr="009E323B" w:rsidTr="00D35CBA">
        <w:tc>
          <w:tcPr>
            <w:tcW w:w="9628" w:type="dxa"/>
            <w:gridSpan w:val="6"/>
            <w:vAlign w:val="center"/>
          </w:tcPr>
          <w:p w:rsidR="00A61681" w:rsidRPr="009E323B" w:rsidRDefault="00A61681" w:rsidP="00D35CBA">
            <w:pPr>
              <w:autoSpaceDE w:val="0"/>
              <w:autoSpaceDN w:val="0"/>
              <w:adjustRightInd w:val="0"/>
              <w:rPr>
                <w:rFonts w:eastAsiaTheme="minorEastAsia"/>
              </w:rPr>
            </w:pPr>
            <w:r w:rsidRPr="009E323B">
              <w:rPr>
                <w:rFonts w:eastAsiaTheme="minorEastAsia"/>
              </w:rPr>
              <w:t>檢測師資生：</w:t>
            </w:r>
          </w:p>
        </w:tc>
      </w:tr>
      <w:tr w:rsidR="00A61681" w:rsidRPr="009E323B" w:rsidTr="00D35CBA">
        <w:tc>
          <w:tcPr>
            <w:tcW w:w="2906" w:type="dxa"/>
            <w:vMerge w:val="restart"/>
            <w:vAlign w:val="center"/>
          </w:tcPr>
          <w:p w:rsidR="00A61681" w:rsidRPr="009E323B" w:rsidRDefault="00A61681" w:rsidP="00D35CBA">
            <w:pPr>
              <w:tabs>
                <w:tab w:val="left" w:pos="1425"/>
              </w:tabs>
              <w:jc w:val="center"/>
              <w:rPr>
                <w:rFonts w:eastAsiaTheme="minorEastAsia"/>
              </w:rPr>
            </w:pPr>
            <w:r w:rsidRPr="009E323B">
              <w:rPr>
                <w:rFonts w:eastAsiaTheme="minorEastAsia"/>
              </w:rPr>
              <w:t>檢測指標</w:t>
            </w:r>
          </w:p>
        </w:tc>
        <w:tc>
          <w:tcPr>
            <w:tcW w:w="3911" w:type="dxa"/>
            <w:vMerge w:val="restart"/>
            <w:vAlign w:val="center"/>
          </w:tcPr>
          <w:p w:rsidR="00A61681" w:rsidRPr="009E323B" w:rsidRDefault="00A61681" w:rsidP="00D35CBA">
            <w:pPr>
              <w:autoSpaceDE w:val="0"/>
              <w:autoSpaceDN w:val="0"/>
              <w:adjustRightInd w:val="0"/>
              <w:jc w:val="center"/>
              <w:rPr>
                <w:rFonts w:eastAsiaTheme="minorEastAsia"/>
              </w:rPr>
            </w:pPr>
            <w:r w:rsidRPr="009E323B">
              <w:rPr>
                <w:rFonts w:eastAsiaTheme="minorEastAsia"/>
              </w:rPr>
              <w:t>參考檢核重點</w:t>
            </w:r>
          </w:p>
        </w:tc>
        <w:tc>
          <w:tcPr>
            <w:tcW w:w="2811" w:type="dxa"/>
            <w:gridSpan w:val="4"/>
            <w:vAlign w:val="center"/>
          </w:tcPr>
          <w:p w:rsidR="00A61681" w:rsidRPr="009E323B" w:rsidRDefault="00A61681" w:rsidP="00D35CBA">
            <w:pPr>
              <w:autoSpaceDE w:val="0"/>
              <w:autoSpaceDN w:val="0"/>
              <w:adjustRightInd w:val="0"/>
              <w:jc w:val="center"/>
              <w:rPr>
                <w:rFonts w:eastAsiaTheme="minorEastAsia"/>
              </w:rPr>
            </w:pPr>
            <w:r w:rsidRPr="009E323B">
              <w:rPr>
                <w:rFonts w:eastAsiaTheme="minorEastAsia"/>
              </w:rPr>
              <w:t>評量等級</w:t>
            </w:r>
          </w:p>
        </w:tc>
      </w:tr>
      <w:tr w:rsidR="00A61681" w:rsidRPr="009E323B" w:rsidTr="00D35CBA">
        <w:tc>
          <w:tcPr>
            <w:tcW w:w="2906" w:type="dxa"/>
            <w:vMerge/>
            <w:vAlign w:val="center"/>
          </w:tcPr>
          <w:p w:rsidR="00A61681" w:rsidRPr="009E323B" w:rsidRDefault="00A61681" w:rsidP="00D35CBA">
            <w:pPr>
              <w:autoSpaceDE w:val="0"/>
              <w:autoSpaceDN w:val="0"/>
              <w:adjustRightInd w:val="0"/>
              <w:jc w:val="center"/>
              <w:rPr>
                <w:rFonts w:eastAsiaTheme="minorEastAsia"/>
              </w:rPr>
            </w:pPr>
          </w:p>
        </w:tc>
        <w:tc>
          <w:tcPr>
            <w:tcW w:w="3911" w:type="dxa"/>
            <w:vMerge/>
            <w:vAlign w:val="center"/>
          </w:tcPr>
          <w:p w:rsidR="00A61681" w:rsidRPr="009E323B" w:rsidRDefault="00A61681" w:rsidP="00D35CBA">
            <w:pPr>
              <w:autoSpaceDE w:val="0"/>
              <w:autoSpaceDN w:val="0"/>
              <w:adjustRightInd w:val="0"/>
              <w:jc w:val="center"/>
              <w:rPr>
                <w:rFonts w:eastAsiaTheme="minorEastAsia"/>
              </w:rPr>
            </w:pPr>
          </w:p>
        </w:tc>
        <w:tc>
          <w:tcPr>
            <w:tcW w:w="702" w:type="dxa"/>
            <w:vAlign w:val="center"/>
          </w:tcPr>
          <w:p w:rsidR="00A61681" w:rsidRPr="009E323B" w:rsidRDefault="00A61681" w:rsidP="00D35CBA">
            <w:pPr>
              <w:autoSpaceDE w:val="0"/>
              <w:autoSpaceDN w:val="0"/>
              <w:adjustRightInd w:val="0"/>
              <w:jc w:val="center"/>
              <w:rPr>
                <w:rFonts w:eastAsiaTheme="minorEastAsia"/>
                <w:sz w:val="16"/>
              </w:rPr>
            </w:pPr>
            <w:r w:rsidRPr="009E323B">
              <w:rPr>
                <w:rFonts w:eastAsiaTheme="minorEastAsia"/>
                <w:sz w:val="16"/>
              </w:rPr>
              <w:t>良好</w:t>
            </w:r>
          </w:p>
        </w:tc>
        <w:tc>
          <w:tcPr>
            <w:tcW w:w="703" w:type="dxa"/>
            <w:vAlign w:val="center"/>
          </w:tcPr>
          <w:p w:rsidR="00A61681" w:rsidRPr="009E323B" w:rsidRDefault="00A61681" w:rsidP="00D35CBA">
            <w:pPr>
              <w:autoSpaceDE w:val="0"/>
              <w:autoSpaceDN w:val="0"/>
              <w:adjustRightInd w:val="0"/>
              <w:jc w:val="center"/>
              <w:rPr>
                <w:rFonts w:eastAsiaTheme="minorEastAsia"/>
                <w:sz w:val="16"/>
              </w:rPr>
            </w:pPr>
            <w:r w:rsidRPr="009E323B">
              <w:rPr>
                <w:rFonts w:eastAsiaTheme="minorEastAsia"/>
                <w:sz w:val="16"/>
              </w:rPr>
              <w:t>合格</w:t>
            </w:r>
          </w:p>
        </w:tc>
        <w:tc>
          <w:tcPr>
            <w:tcW w:w="703" w:type="dxa"/>
            <w:vAlign w:val="center"/>
          </w:tcPr>
          <w:p w:rsidR="00A61681" w:rsidRPr="009E323B" w:rsidRDefault="00A61681" w:rsidP="00D35CBA">
            <w:pPr>
              <w:autoSpaceDE w:val="0"/>
              <w:autoSpaceDN w:val="0"/>
              <w:adjustRightInd w:val="0"/>
              <w:jc w:val="center"/>
              <w:rPr>
                <w:rFonts w:eastAsiaTheme="minorEastAsia"/>
                <w:sz w:val="16"/>
              </w:rPr>
            </w:pPr>
            <w:r w:rsidRPr="009E323B">
              <w:rPr>
                <w:rFonts w:eastAsiaTheme="minorEastAsia"/>
                <w:sz w:val="16"/>
              </w:rPr>
              <w:t>尚可</w:t>
            </w:r>
          </w:p>
        </w:tc>
        <w:tc>
          <w:tcPr>
            <w:tcW w:w="703" w:type="dxa"/>
            <w:vAlign w:val="center"/>
          </w:tcPr>
          <w:p w:rsidR="00A61681" w:rsidRPr="009E323B" w:rsidRDefault="00A61681" w:rsidP="00D35CBA">
            <w:pPr>
              <w:autoSpaceDE w:val="0"/>
              <w:autoSpaceDN w:val="0"/>
              <w:adjustRightInd w:val="0"/>
              <w:jc w:val="center"/>
              <w:rPr>
                <w:rFonts w:eastAsiaTheme="minorEastAsia"/>
                <w:sz w:val="16"/>
              </w:rPr>
            </w:pPr>
            <w:r w:rsidRPr="009E323B">
              <w:rPr>
                <w:rFonts w:eastAsiaTheme="minorEastAsia"/>
                <w:sz w:val="16"/>
              </w:rPr>
              <w:t>待改進</w:t>
            </w:r>
          </w:p>
        </w:tc>
      </w:tr>
      <w:tr w:rsidR="00A61681" w:rsidRPr="009E323B" w:rsidTr="00D35CBA">
        <w:trPr>
          <w:trHeight w:val="624"/>
        </w:trPr>
        <w:tc>
          <w:tcPr>
            <w:tcW w:w="2906" w:type="dxa"/>
            <w:vMerge w:val="restart"/>
          </w:tcPr>
          <w:p w:rsidR="00A61681" w:rsidRPr="009E323B" w:rsidRDefault="00A61681" w:rsidP="00D35CBA">
            <w:pPr>
              <w:rPr>
                <w:rFonts w:eastAsiaTheme="minorEastAsia"/>
                <w:b/>
              </w:rPr>
            </w:pPr>
            <w:r w:rsidRPr="009E323B">
              <w:rPr>
                <w:rFonts w:eastAsiaTheme="minorEastAsia"/>
              </w:rPr>
              <w:t>1.</w:t>
            </w:r>
            <w:r w:rsidRPr="009E323B">
              <w:rPr>
                <w:rFonts w:eastAsiaTheme="minorEastAsia"/>
              </w:rPr>
              <w:t>精熟任教學科領域知識</w:t>
            </w:r>
          </w:p>
        </w:tc>
        <w:tc>
          <w:tcPr>
            <w:tcW w:w="3911" w:type="dxa"/>
            <w:vAlign w:val="center"/>
          </w:tcPr>
          <w:p w:rsidR="00A61681" w:rsidRPr="009E323B" w:rsidRDefault="00A61681" w:rsidP="00E76FD2">
            <w:pPr>
              <w:snapToGrid w:val="0"/>
              <w:spacing w:line="280" w:lineRule="exact"/>
              <w:rPr>
                <w:rFonts w:eastAsiaTheme="minorEastAsia"/>
                <w:b/>
              </w:rPr>
            </w:pPr>
            <w:r w:rsidRPr="009E323B">
              <w:rPr>
                <w:rFonts w:eastAsiaTheme="minorEastAsia"/>
              </w:rPr>
              <w:t>1-1</w:t>
            </w:r>
            <w:r w:rsidRPr="009E323B">
              <w:rPr>
                <w:rFonts w:eastAsiaTheme="minorEastAsia"/>
              </w:rPr>
              <w:t>能正確掌握任教單元的教材內容</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D35CBA">
        <w:trPr>
          <w:trHeight w:val="680"/>
        </w:trPr>
        <w:tc>
          <w:tcPr>
            <w:tcW w:w="2906" w:type="dxa"/>
            <w:vMerge/>
          </w:tcPr>
          <w:p w:rsidR="00A61681" w:rsidRPr="009E323B" w:rsidRDefault="00A61681" w:rsidP="00D35CBA">
            <w:pPr>
              <w:autoSpaceDE w:val="0"/>
              <w:autoSpaceDN w:val="0"/>
              <w:adjustRightInd w:val="0"/>
              <w:rPr>
                <w:rFonts w:eastAsiaTheme="minorEastAsia"/>
                <w:b/>
              </w:rPr>
            </w:pPr>
          </w:p>
        </w:tc>
        <w:tc>
          <w:tcPr>
            <w:tcW w:w="3911" w:type="dxa"/>
            <w:vAlign w:val="center"/>
          </w:tcPr>
          <w:p w:rsidR="00A61681" w:rsidRPr="009E323B" w:rsidRDefault="00A61681" w:rsidP="00E76FD2">
            <w:pPr>
              <w:snapToGrid w:val="0"/>
              <w:spacing w:line="280" w:lineRule="exact"/>
              <w:rPr>
                <w:rFonts w:eastAsiaTheme="minorEastAsia"/>
                <w:b/>
              </w:rPr>
            </w:pPr>
            <w:r w:rsidRPr="009E323B">
              <w:rPr>
                <w:rFonts w:eastAsiaTheme="minorEastAsia"/>
              </w:rPr>
              <w:t>1-2</w:t>
            </w:r>
            <w:r w:rsidRPr="009E323B">
              <w:rPr>
                <w:rFonts w:eastAsiaTheme="minorEastAsia"/>
              </w:rPr>
              <w:t>教學內容能連結新舊概念或學生生活經驗</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D35CBA">
        <w:tc>
          <w:tcPr>
            <w:tcW w:w="2906" w:type="dxa"/>
            <w:vMerge w:val="restart"/>
          </w:tcPr>
          <w:p w:rsidR="00A61681" w:rsidRPr="009E323B" w:rsidRDefault="00A61681" w:rsidP="00D35CBA">
            <w:pPr>
              <w:rPr>
                <w:rFonts w:eastAsiaTheme="minorEastAsia"/>
                <w:b/>
              </w:rPr>
            </w:pPr>
            <w:r w:rsidRPr="009E323B">
              <w:rPr>
                <w:rFonts w:eastAsiaTheme="minorEastAsia"/>
              </w:rPr>
              <w:t>2.</w:t>
            </w:r>
            <w:r w:rsidRPr="009E323B">
              <w:rPr>
                <w:rFonts w:eastAsiaTheme="minorEastAsia"/>
              </w:rPr>
              <w:t>清楚呈現教學內容</w:t>
            </w:r>
          </w:p>
        </w:tc>
        <w:tc>
          <w:tcPr>
            <w:tcW w:w="3911" w:type="dxa"/>
            <w:vAlign w:val="center"/>
          </w:tcPr>
          <w:p w:rsidR="00A61681" w:rsidRPr="009E323B" w:rsidRDefault="00A61681" w:rsidP="00E76FD2">
            <w:pPr>
              <w:snapToGrid w:val="0"/>
              <w:spacing w:line="280" w:lineRule="exact"/>
              <w:rPr>
                <w:rFonts w:eastAsiaTheme="minorEastAsia"/>
                <w:b/>
              </w:rPr>
            </w:pPr>
            <w:r w:rsidRPr="009E323B">
              <w:rPr>
                <w:rFonts w:eastAsiaTheme="minorEastAsia"/>
              </w:rPr>
              <w:t>2-1</w:t>
            </w:r>
            <w:r w:rsidRPr="009E323B">
              <w:rPr>
                <w:rFonts w:eastAsiaTheme="minorEastAsia"/>
              </w:rPr>
              <w:t>能呈現學習目標或學習重點</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D35CBA">
        <w:trPr>
          <w:trHeight w:val="680"/>
        </w:trPr>
        <w:tc>
          <w:tcPr>
            <w:tcW w:w="2906" w:type="dxa"/>
            <w:vMerge/>
          </w:tcPr>
          <w:p w:rsidR="00A61681" w:rsidRPr="009E323B" w:rsidRDefault="00A61681" w:rsidP="00D35CBA">
            <w:pPr>
              <w:autoSpaceDE w:val="0"/>
              <w:autoSpaceDN w:val="0"/>
              <w:adjustRightInd w:val="0"/>
              <w:rPr>
                <w:rFonts w:eastAsiaTheme="minorEastAsia"/>
                <w:b/>
              </w:rPr>
            </w:pPr>
          </w:p>
        </w:tc>
        <w:tc>
          <w:tcPr>
            <w:tcW w:w="3911" w:type="dxa"/>
            <w:vAlign w:val="center"/>
          </w:tcPr>
          <w:p w:rsidR="00A61681" w:rsidRPr="009E323B" w:rsidRDefault="00A61681" w:rsidP="00E76FD2">
            <w:pPr>
              <w:snapToGrid w:val="0"/>
              <w:spacing w:line="280" w:lineRule="exact"/>
              <w:rPr>
                <w:rFonts w:eastAsiaTheme="minorEastAsia"/>
              </w:rPr>
            </w:pPr>
            <w:r w:rsidRPr="009E323B">
              <w:rPr>
                <w:rFonts w:eastAsiaTheme="minorEastAsia"/>
              </w:rPr>
              <w:t>2-2</w:t>
            </w:r>
            <w:r w:rsidRPr="009E323B">
              <w:rPr>
                <w:rFonts w:eastAsiaTheme="minorEastAsia"/>
              </w:rPr>
              <w:t>能有組織條理呈現教材內容或概念</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D35CBA">
        <w:tc>
          <w:tcPr>
            <w:tcW w:w="2906" w:type="dxa"/>
            <w:vMerge/>
          </w:tcPr>
          <w:p w:rsidR="00A61681" w:rsidRPr="009E323B" w:rsidRDefault="00A61681" w:rsidP="00D35CBA">
            <w:pPr>
              <w:autoSpaceDE w:val="0"/>
              <w:autoSpaceDN w:val="0"/>
              <w:adjustRightInd w:val="0"/>
              <w:rPr>
                <w:rFonts w:eastAsiaTheme="minorEastAsia"/>
                <w:b/>
              </w:rPr>
            </w:pPr>
          </w:p>
        </w:tc>
        <w:tc>
          <w:tcPr>
            <w:tcW w:w="3911" w:type="dxa"/>
            <w:vAlign w:val="center"/>
          </w:tcPr>
          <w:p w:rsidR="00A61681" w:rsidRPr="009E323B" w:rsidRDefault="00A61681" w:rsidP="00E76FD2">
            <w:pPr>
              <w:snapToGrid w:val="0"/>
              <w:spacing w:line="280" w:lineRule="exact"/>
              <w:rPr>
                <w:rFonts w:eastAsiaTheme="minorEastAsia"/>
                <w:b/>
              </w:rPr>
            </w:pPr>
            <w:r w:rsidRPr="009E323B">
              <w:rPr>
                <w:rFonts w:eastAsiaTheme="minorEastAsia"/>
              </w:rPr>
              <w:t>2-3</w:t>
            </w:r>
            <w:r w:rsidRPr="009E323B">
              <w:rPr>
                <w:rFonts w:eastAsiaTheme="minorEastAsia"/>
              </w:rPr>
              <w:t>能適時歸納學習重點</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D35CBA">
        <w:tc>
          <w:tcPr>
            <w:tcW w:w="2906" w:type="dxa"/>
            <w:vMerge w:val="restart"/>
          </w:tcPr>
          <w:p w:rsidR="00A61681" w:rsidRPr="009E323B" w:rsidRDefault="00A61681" w:rsidP="00D35CBA">
            <w:pPr>
              <w:rPr>
                <w:rFonts w:eastAsiaTheme="minorEastAsia"/>
                <w:b/>
              </w:rPr>
            </w:pPr>
            <w:r w:rsidRPr="009E323B">
              <w:rPr>
                <w:rFonts w:eastAsiaTheme="minorEastAsia"/>
              </w:rPr>
              <w:t>3.</w:t>
            </w:r>
            <w:r w:rsidRPr="009E323B">
              <w:rPr>
                <w:rFonts w:eastAsiaTheme="minorEastAsia"/>
              </w:rPr>
              <w:t>運用有效教學技巧與方法</w:t>
            </w:r>
          </w:p>
        </w:tc>
        <w:tc>
          <w:tcPr>
            <w:tcW w:w="3911" w:type="dxa"/>
            <w:vAlign w:val="center"/>
          </w:tcPr>
          <w:p w:rsidR="00A61681" w:rsidRPr="009E323B" w:rsidRDefault="00A61681" w:rsidP="00E76FD2">
            <w:pPr>
              <w:snapToGrid w:val="0"/>
              <w:spacing w:line="280" w:lineRule="exact"/>
              <w:rPr>
                <w:rFonts w:eastAsiaTheme="minorEastAsia"/>
                <w:b/>
              </w:rPr>
            </w:pPr>
            <w:r w:rsidRPr="009E323B">
              <w:rPr>
                <w:rFonts w:eastAsiaTheme="minorEastAsia"/>
              </w:rPr>
              <w:t>3-1</w:t>
            </w:r>
            <w:r w:rsidRPr="009E323B">
              <w:rPr>
                <w:rFonts w:eastAsiaTheme="minorEastAsia"/>
              </w:rPr>
              <w:t>能引發學生學習動機與興趣</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D35CBA">
        <w:trPr>
          <w:trHeight w:val="624"/>
        </w:trPr>
        <w:tc>
          <w:tcPr>
            <w:tcW w:w="2906" w:type="dxa"/>
            <w:vMerge/>
          </w:tcPr>
          <w:p w:rsidR="00A61681" w:rsidRPr="009E323B" w:rsidRDefault="00A61681" w:rsidP="00D35CBA">
            <w:pPr>
              <w:autoSpaceDE w:val="0"/>
              <w:autoSpaceDN w:val="0"/>
              <w:adjustRightInd w:val="0"/>
              <w:rPr>
                <w:rFonts w:eastAsiaTheme="minorEastAsia"/>
                <w:b/>
              </w:rPr>
            </w:pPr>
          </w:p>
        </w:tc>
        <w:tc>
          <w:tcPr>
            <w:tcW w:w="3911" w:type="dxa"/>
            <w:vAlign w:val="center"/>
          </w:tcPr>
          <w:p w:rsidR="00A61681" w:rsidRPr="009E323B" w:rsidRDefault="00A61681" w:rsidP="00E76FD2">
            <w:pPr>
              <w:snapToGrid w:val="0"/>
              <w:spacing w:line="280" w:lineRule="exact"/>
              <w:rPr>
                <w:rFonts w:eastAsiaTheme="minorEastAsia"/>
                <w:b/>
              </w:rPr>
            </w:pPr>
            <w:r w:rsidRPr="009E323B">
              <w:rPr>
                <w:rFonts w:eastAsiaTheme="minorEastAsia"/>
              </w:rPr>
              <w:t>3-2</w:t>
            </w:r>
            <w:r w:rsidRPr="009E323B">
              <w:rPr>
                <w:rFonts w:eastAsiaTheme="minorEastAsia"/>
              </w:rPr>
              <w:t>能善於變化教學活動或教學方法</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D35CBA">
        <w:trPr>
          <w:trHeight w:val="624"/>
        </w:trPr>
        <w:tc>
          <w:tcPr>
            <w:tcW w:w="2906" w:type="dxa"/>
            <w:vMerge/>
          </w:tcPr>
          <w:p w:rsidR="00A61681" w:rsidRPr="009E323B" w:rsidRDefault="00A61681" w:rsidP="00D35CBA">
            <w:pPr>
              <w:autoSpaceDE w:val="0"/>
              <w:autoSpaceDN w:val="0"/>
              <w:adjustRightInd w:val="0"/>
              <w:rPr>
                <w:rFonts w:eastAsiaTheme="minorEastAsia"/>
                <w:b/>
              </w:rPr>
            </w:pPr>
          </w:p>
        </w:tc>
        <w:tc>
          <w:tcPr>
            <w:tcW w:w="3911" w:type="dxa"/>
            <w:vAlign w:val="center"/>
          </w:tcPr>
          <w:p w:rsidR="00A61681" w:rsidRPr="009E323B" w:rsidRDefault="00A61681" w:rsidP="00E76FD2">
            <w:pPr>
              <w:snapToGrid w:val="0"/>
              <w:spacing w:line="280" w:lineRule="exact"/>
              <w:rPr>
                <w:rFonts w:eastAsiaTheme="minorEastAsia"/>
              </w:rPr>
            </w:pPr>
            <w:r w:rsidRPr="009E323B">
              <w:rPr>
                <w:rFonts w:eastAsiaTheme="minorEastAsia"/>
              </w:rPr>
              <w:t>3-3</w:t>
            </w:r>
            <w:r w:rsidRPr="009E323B">
              <w:rPr>
                <w:rFonts w:eastAsiaTheme="minorEastAsia"/>
              </w:rPr>
              <w:t>教學活動能融入學習策略的指導</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D35CBA">
        <w:tc>
          <w:tcPr>
            <w:tcW w:w="2906" w:type="dxa"/>
            <w:vMerge/>
          </w:tcPr>
          <w:p w:rsidR="00A61681" w:rsidRPr="009E323B" w:rsidRDefault="00A61681" w:rsidP="00D35CBA">
            <w:pPr>
              <w:autoSpaceDE w:val="0"/>
              <w:autoSpaceDN w:val="0"/>
              <w:adjustRightInd w:val="0"/>
              <w:rPr>
                <w:rFonts w:eastAsiaTheme="minorEastAsia"/>
                <w:b/>
              </w:rPr>
            </w:pPr>
          </w:p>
        </w:tc>
        <w:tc>
          <w:tcPr>
            <w:tcW w:w="3911" w:type="dxa"/>
            <w:vAlign w:val="center"/>
          </w:tcPr>
          <w:p w:rsidR="00A61681" w:rsidRPr="009E323B" w:rsidRDefault="00A61681" w:rsidP="00E76FD2">
            <w:pPr>
              <w:snapToGrid w:val="0"/>
              <w:spacing w:line="280" w:lineRule="exact"/>
              <w:rPr>
                <w:rFonts w:eastAsiaTheme="minorEastAsia"/>
              </w:rPr>
            </w:pPr>
            <w:r w:rsidRPr="009E323B">
              <w:rPr>
                <w:rFonts w:eastAsiaTheme="minorEastAsia"/>
              </w:rPr>
              <w:t>3-4</w:t>
            </w:r>
            <w:r w:rsidRPr="009E323B">
              <w:rPr>
                <w:rFonts w:eastAsiaTheme="minorEastAsia"/>
              </w:rPr>
              <w:t>能掌握時間分配和教學節奏</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D35CBA">
        <w:tc>
          <w:tcPr>
            <w:tcW w:w="2906" w:type="dxa"/>
            <w:vMerge/>
          </w:tcPr>
          <w:p w:rsidR="00A61681" w:rsidRPr="009E323B" w:rsidRDefault="00A61681" w:rsidP="00D35CBA">
            <w:pPr>
              <w:autoSpaceDE w:val="0"/>
              <w:autoSpaceDN w:val="0"/>
              <w:adjustRightInd w:val="0"/>
              <w:rPr>
                <w:rFonts w:eastAsiaTheme="minorEastAsia"/>
                <w:b/>
              </w:rPr>
            </w:pPr>
          </w:p>
        </w:tc>
        <w:tc>
          <w:tcPr>
            <w:tcW w:w="3911" w:type="dxa"/>
            <w:vAlign w:val="center"/>
          </w:tcPr>
          <w:p w:rsidR="00A61681" w:rsidRPr="009E323B" w:rsidRDefault="00A61681" w:rsidP="00E76FD2">
            <w:pPr>
              <w:snapToGrid w:val="0"/>
              <w:spacing w:line="280" w:lineRule="exact"/>
              <w:rPr>
                <w:rFonts w:eastAsiaTheme="minorEastAsia"/>
              </w:rPr>
            </w:pPr>
            <w:r w:rsidRPr="009E323B">
              <w:rPr>
                <w:rFonts w:eastAsiaTheme="minorEastAsia"/>
              </w:rPr>
              <w:t>3-5</w:t>
            </w:r>
            <w:r w:rsidRPr="009E323B">
              <w:rPr>
                <w:rFonts w:eastAsiaTheme="minorEastAsia"/>
              </w:rPr>
              <w:t>能透過發問技巧，引導學生思考</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D35CBA">
        <w:trPr>
          <w:trHeight w:val="624"/>
        </w:trPr>
        <w:tc>
          <w:tcPr>
            <w:tcW w:w="2906" w:type="dxa"/>
            <w:vMerge/>
          </w:tcPr>
          <w:p w:rsidR="00A61681" w:rsidRPr="009E323B" w:rsidRDefault="00A61681" w:rsidP="00D35CBA">
            <w:pPr>
              <w:autoSpaceDE w:val="0"/>
              <w:autoSpaceDN w:val="0"/>
              <w:adjustRightInd w:val="0"/>
              <w:rPr>
                <w:rFonts w:eastAsiaTheme="minorEastAsia"/>
                <w:b/>
              </w:rPr>
            </w:pPr>
          </w:p>
        </w:tc>
        <w:tc>
          <w:tcPr>
            <w:tcW w:w="3911" w:type="dxa"/>
            <w:vAlign w:val="center"/>
          </w:tcPr>
          <w:p w:rsidR="00A61681" w:rsidRPr="009E323B" w:rsidRDefault="00A61681" w:rsidP="00E76FD2">
            <w:pPr>
              <w:snapToGrid w:val="0"/>
              <w:spacing w:line="280" w:lineRule="exact"/>
              <w:rPr>
                <w:rFonts w:eastAsiaTheme="minorEastAsia"/>
              </w:rPr>
            </w:pPr>
            <w:r w:rsidRPr="009E323B">
              <w:rPr>
                <w:rFonts w:eastAsiaTheme="minorEastAsia"/>
              </w:rPr>
              <w:t>3-6</w:t>
            </w:r>
            <w:r w:rsidRPr="009E323B">
              <w:rPr>
                <w:rFonts w:eastAsiaTheme="minorEastAsia"/>
              </w:rPr>
              <w:t>能引導學生進行小組學習或討論</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D35CBA">
        <w:trPr>
          <w:trHeight w:val="624"/>
        </w:trPr>
        <w:tc>
          <w:tcPr>
            <w:tcW w:w="2906" w:type="dxa"/>
            <w:vMerge/>
          </w:tcPr>
          <w:p w:rsidR="00A61681" w:rsidRPr="009E323B" w:rsidRDefault="00A61681" w:rsidP="00D35CBA">
            <w:pPr>
              <w:autoSpaceDE w:val="0"/>
              <w:autoSpaceDN w:val="0"/>
              <w:adjustRightInd w:val="0"/>
              <w:rPr>
                <w:rFonts w:eastAsiaTheme="minorEastAsia"/>
                <w:b/>
              </w:rPr>
            </w:pPr>
          </w:p>
        </w:tc>
        <w:tc>
          <w:tcPr>
            <w:tcW w:w="3911" w:type="dxa"/>
            <w:vAlign w:val="center"/>
          </w:tcPr>
          <w:p w:rsidR="00A61681" w:rsidRPr="009E323B" w:rsidRDefault="00A61681" w:rsidP="00E76FD2">
            <w:pPr>
              <w:snapToGrid w:val="0"/>
              <w:spacing w:line="280" w:lineRule="exact"/>
              <w:rPr>
                <w:rFonts w:eastAsiaTheme="minorEastAsia"/>
              </w:rPr>
            </w:pPr>
            <w:r w:rsidRPr="009E323B">
              <w:rPr>
                <w:rFonts w:eastAsiaTheme="minorEastAsia"/>
              </w:rPr>
              <w:t>3-7</w:t>
            </w:r>
            <w:r w:rsidRPr="009E323B">
              <w:rPr>
                <w:rFonts w:eastAsiaTheme="minorEastAsia"/>
              </w:rPr>
              <w:t>能檢視學生學習成果並給予回饋</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D35CBA">
        <w:tc>
          <w:tcPr>
            <w:tcW w:w="2906" w:type="dxa"/>
            <w:vMerge w:val="restart"/>
          </w:tcPr>
          <w:p w:rsidR="00A61681" w:rsidRPr="009E323B" w:rsidRDefault="00A61681" w:rsidP="00D35CBA">
            <w:pPr>
              <w:rPr>
                <w:rFonts w:eastAsiaTheme="minorEastAsia"/>
                <w:b/>
              </w:rPr>
            </w:pPr>
            <w:r w:rsidRPr="009E323B">
              <w:rPr>
                <w:rFonts w:eastAsiaTheme="minorEastAsia"/>
              </w:rPr>
              <w:t>4.</w:t>
            </w:r>
            <w:r w:rsidRPr="009E323B">
              <w:rPr>
                <w:rFonts w:eastAsiaTheme="minorEastAsia"/>
              </w:rPr>
              <w:t>應用良好溝通技巧</w:t>
            </w:r>
          </w:p>
        </w:tc>
        <w:tc>
          <w:tcPr>
            <w:tcW w:w="3911" w:type="dxa"/>
            <w:vAlign w:val="center"/>
          </w:tcPr>
          <w:p w:rsidR="00A61681" w:rsidRPr="009E323B" w:rsidRDefault="00A61681" w:rsidP="00E76FD2">
            <w:pPr>
              <w:snapToGrid w:val="0"/>
              <w:spacing w:line="280" w:lineRule="exact"/>
              <w:rPr>
                <w:rFonts w:eastAsiaTheme="minorEastAsia"/>
              </w:rPr>
            </w:pPr>
            <w:r w:rsidRPr="009E323B">
              <w:rPr>
                <w:rFonts w:eastAsiaTheme="minorEastAsia"/>
              </w:rPr>
              <w:t>4-1</w:t>
            </w:r>
            <w:r w:rsidRPr="009E323B">
              <w:rPr>
                <w:rFonts w:eastAsiaTheme="minorEastAsia"/>
              </w:rPr>
              <w:t>板書能正確工整，</w:t>
            </w:r>
            <w:proofErr w:type="gramStart"/>
            <w:r w:rsidRPr="009E323B">
              <w:rPr>
                <w:rFonts w:eastAsiaTheme="minorEastAsia"/>
              </w:rPr>
              <w:t>布局適切</w:t>
            </w:r>
            <w:proofErr w:type="gramEnd"/>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D35CBA">
        <w:tc>
          <w:tcPr>
            <w:tcW w:w="2906" w:type="dxa"/>
            <w:vMerge/>
          </w:tcPr>
          <w:p w:rsidR="00A61681" w:rsidRPr="009E323B" w:rsidRDefault="00A61681" w:rsidP="00D35CBA">
            <w:pPr>
              <w:autoSpaceDE w:val="0"/>
              <w:autoSpaceDN w:val="0"/>
              <w:adjustRightInd w:val="0"/>
              <w:rPr>
                <w:rFonts w:eastAsiaTheme="minorEastAsia"/>
                <w:b/>
              </w:rPr>
            </w:pPr>
          </w:p>
        </w:tc>
        <w:tc>
          <w:tcPr>
            <w:tcW w:w="3911" w:type="dxa"/>
            <w:vAlign w:val="center"/>
          </w:tcPr>
          <w:p w:rsidR="00A61681" w:rsidRPr="009E323B" w:rsidRDefault="00A61681" w:rsidP="00E76FD2">
            <w:pPr>
              <w:snapToGrid w:val="0"/>
              <w:spacing w:line="280" w:lineRule="exact"/>
              <w:rPr>
                <w:rFonts w:eastAsiaTheme="minorEastAsia"/>
              </w:rPr>
            </w:pPr>
            <w:r w:rsidRPr="009E323B">
              <w:rPr>
                <w:rFonts w:eastAsiaTheme="minorEastAsia"/>
              </w:rPr>
              <w:t>4-2</w:t>
            </w:r>
            <w:r w:rsidRPr="009E323B">
              <w:rPr>
                <w:rFonts w:eastAsiaTheme="minorEastAsia"/>
              </w:rPr>
              <w:t>能運用口語清楚表達重要概念</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D35CBA">
        <w:tc>
          <w:tcPr>
            <w:tcW w:w="2906" w:type="dxa"/>
            <w:vMerge/>
          </w:tcPr>
          <w:p w:rsidR="00A61681" w:rsidRPr="009E323B" w:rsidRDefault="00A61681" w:rsidP="00D35CBA">
            <w:pPr>
              <w:autoSpaceDE w:val="0"/>
              <w:autoSpaceDN w:val="0"/>
              <w:adjustRightInd w:val="0"/>
              <w:rPr>
                <w:rFonts w:eastAsiaTheme="minorEastAsia"/>
                <w:b/>
              </w:rPr>
            </w:pPr>
          </w:p>
        </w:tc>
        <w:tc>
          <w:tcPr>
            <w:tcW w:w="3911" w:type="dxa"/>
            <w:vAlign w:val="center"/>
          </w:tcPr>
          <w:p w:rsidR="00A61681" w:rsidRPr="009E323B" w:rsidRDefault="00A61681" w:rsidP="00E76FD2">
            <w:pPr>
              <w:snapToGrid w:val="0"/>
              <w:spacing w:line="280" w:lineRule="exact"/>
              <w:rPr>
                <w:rFonts w:eastAsiaTheme="minorEastAsia"/>
              </w:rPr>
            </w:pPr>
            <w:r w:rsidRPr="009E323B">
              <w:rPr>
                <w:rFonts w:eastAsiaTheme="minorEastAsia"/>
              </w:rPr>
              <w:t>4-3</w:t>
            </w:r>
            <w:r w:rsidRPr="009E323B">
              <w:rPr>
                <w:rFonts w:eastAsiaTheme="minorEastAsia"/>
              </w:rPr>
              <w:t>能有效運用非口語溝通技巧</w:t>
            </w:r>
          </w:p>
        </w:tc>
        <w:tc>
          <w:tcPr>
            <w:tcW w:w="702"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c>
          <w:tcPr>
            <w:tcW w:w="703" w:type="dxa"/>
          </w:tcPr>
          <w:p w:rsidR="00A61681" w:rsidRPr="009E323B" w:rsidRDefault="00A61681" w:rsidP="00D35CBA">
            <w:pPr>
              <w:autoSpaceDE w:val="0"/>
              <w:autoSpaceDN w:val="0"/>
              <w:adjustRightInd w:val="0"/>
              <w:spacing w:line="480" w:lineRule="exact"/>
              <w:rPr>
                <w:rFonts w:eastAsiaTheme="minorEastAsia"/>
                <w:b/>
              </w:rPr>
            </w:pPr>
          </w:p>
        </w:tc>
      </w:tr>
      <w:tr w:rsidR="00A61681" w:rsidRPr="009E323B" w:rsidTr="00D35CBA">
        <w:tc>
          <w:tcPr>
            <w:tcW w:w="2906" w:type="dxa"/>
            <w:vAlign w:val="center"/>
          </w:tcPr>
          <w:p w:rsidR="00A61681" w:rsidRPr="009E323B" w:rsidRDefault="00A61681" w:rsidP="00D35CBA">
            <w:pPr>
              <w:autoSpaceDE w:val="0"/>
              <w:autoSpaceDN w:val="0"/>
              <w:adjustRightInd w:val="0"/>
              <w:jc w:val="center"/>
              <w:rPr>
                <w:rFonts w:eastAsiaTheme="minorEastAsia"/>
              </w:rPr>
            </w:pPr>
            <w:r w:rsidRPr="009E323B">
              <w:rPr>
                <w:rFonts w:eastAsiaTheme="minorEastAsia"/>
              </w:rPr>
              <w:t>評審意見</w:t>
            </w:r>
          </w:p>
        </w:tc>
        <w:tc>
          <w:tcPr>
            <w:tcW w:w="6722" w:type="dxa"/>
            <w:gridSpan w:val="5"/>
          </w:tcPr>
          <w:p w:rsidR="00A61681" w:rsidRPr="009E323B" w:rsidRDefault="00A61681" w:rsidP="00D35CBA">
            <w:pPr>
              <w:autoSpaceDE w:val="0"/>
              <w:autoSpaceDN w:val="0"/>
              <w:adjustRightInd w:val="0"/>
              <w:rPr>
                <w:rFonts w:eastAsiaTheme="minorEastAsia"/>
              </w:rPr>
            </w:pPr>
            <w:r w:rsidRPr="009E323B">
              <w:rPr>
                <w:rFonts w:eastAsiaTheme="minorEastAsia"/>
              </w:rPr>
              <w:t>審查委員</w:t>
            </w:r>
            <w:proofErr w:type="gramStart"/>
            <w:r w:rsidRPr="009E323B">
              <w:rPr>
                <w:rFonts w:eastAsiaTheme="minorEastAsia"/>
              </w:rPr>
              <w:t>一</w:t>
            </w:r>
            <w:proofErr w:type="gramEnd"/>
          </w:p>
          <w:p w:rsidR="00A61681" w:rsidRPr="009E323B" w:rsidRDefault="00A61681" w:rsidP="00D35CBA">
            <w:pPr>
              <w:autoSpaceDE w:val="0"/>
              <w:autoSpaceDN w:val="0"/>
              <w:adjustRightInd w:val="0"/>
              <w:rPr>
                <w:rFonts w:eastAsiaTheme="minorEastAsia"/>
              </w:rPr>
            </w:pPr>
          </w:p>
          <w:p w:rsidR="00A61681" w:rsidRPr="009E323B" w:rsidRDefault="00A61681" w:rsidP="00D35CBA">
            <w:pPr>
              <w:autoSpaceDE w:val="0"/>
              <w:autoSpaceDN w:val="0"/>
              <w:adjustRightInd w:val="0"/>
              <w:rPr>
                <w:rFonts w:eastAsiaTheme="minorEastAsia"/>
              </w:rPr>
            </w:pPr>
          </w:p>
          <w:p w:rsidR="00A61681" w:rsidRPr="009E323B" w:rsidRDefault="00A61681" w:rsidP="00D35CBA">
            <w:pPr>
              <w:autoSpaceDE w:val="0"/>
              <w:autoSpaceDN w:val="0"/>
              <w:adjustRightInd w:val="0"/>
              <w:rPr>
                <w:rFonts w:eastAsiaTheme="minorEastAsia"/>
              </w:rPr>
            </w:pPr>
            <w:r w:rsidRPr="009E323B">
              <w:rPr>
                <w:rFonts w:eastAsiaTheme="minorEastAsia"/>
              </w:rPr>
              <w:t>審查委員二</w:t>
            </w:r>
          </w:p>
          <w:p w:rsidR="00A61681" w:rsidRPr="009E323B" w:rsidRDefault="00A61681" w:rsidP="00D35CBA">
            <w:pPr>
              <w:autoSpaceDE w:val="0"/>
              <w:autoSpaceDN w:val="0"/>
              <w:adjustRightInd w:val="0"/>
              <w:rPr>
                <w:rFonts w:eastAsiaTheme="minorEastAsia"/>
              </w:rPr>
            </w:pPr>
          </w:p>
          <w:p w:rsidR="00A61681" w:rsidRPr="009E323B" w:rsidRDefault="00A61681" w:rsidP="005E2146">
            <w:pPr>
              <w:autoSpaceDE w:val="0"/>
              <w:autoSpaceDN w:val="0"/>
              <w:adjustRightInd w:val="0"/>
              <w:rPr>
                <w:rFonts w:eastAsiaTheme="minorEastAsia"/>
              </w:rPr>
            </w:pPr>
          </w:p>
        </w:tc>
      </w:tr>
      <w:tr w:rsidR="00A61681" w:rsidRPr="009E323B" w:rsidTr="00D35CBA">
        <w:tc>
          <w:tcPr>
            <w:tcW w:w="2906" w:type="dxa"/>
            <w:vAlign w:val="center"/>
          </w:tcPr>
          <w:p w:rsidR="00A61681" w:rsidRPr="009E323B" w:rsidRDefault="00A61681" w:rsidP="00D35CBA">
            <w:pPr>
              <w:autoSpaceDE w:val="0"/>
              <w:autoSpaceDN w:val="0"/>
              <w:adjustRightInd w:val="0"/>
              <w:jc w:val="center"/>
              <w:rPr>
                <w:rFonts w:eastAsiaTheme="minorEastAsia"/>
              </w:rPr>
            </w:pPr>
            <w:r w:rsidRPr="009E323B">
              <w:rPr>
                <w:rFonts w:eastAsiaTheme="minorEastAsia"/>
              </w:rPr>
              <w:lastRenderedPageBreak/>
              <w:t>評審結果</w:t>
            </w:r>
          </w:p>
        </w:tc>
        <w:tc>
          <w:tcPr>
            <w:tcW w:w="6722" w:type="dxa"/>
            <w:gridSpan w:val="5"/>
          </w:tcPr>
          <w:p w:rsidR="00A61681" w:rsidRPr="009E323B" w:rsidRDefault="00A61681" w:rsidP="00D35CBA">
            <w:pPr>
              <w:autoSpaceDE w:val="0"/>
              <w:autoSpaceDN w:val="0"/>
              <w:ind w:leftChars="-1" w:left="-2"/>
              <w:jc w:val="both"/>
              <w:rPr>
                <w:rFonts w:asciiTheme="minorEastAsia" w:eastAsiaTheme="minorEastAsia" w:hAnsiTheme="minorEastAsia"/>
              </w:rPr>
            </w:pPr>
            <w:r w:rsidRPr="009E323B">
              <w:rPr>
                <w:rFonts w:asciiTheme="minorEastAsia" w:eastAsiaTheme="minorEastAsia" w:hAnsiTheme="minorEastAsia"/>
              </w:rPr>
              <w:t>□通過且優良</w:t>
            </w:r>
            <w:r w:rsidR="009E323B">
              <w:rPr>
                <w:rFonts w:asciiTheme="minorEastAsia" w:eastAsiaTheme="minorEastAsia" w:hAnsiTheme="minorEastAsia" w:hint="eastAsia"/>
              </w:rPr>
              <w:t xml:space="preserve"> </w:t>
            </w:r>
            <w:r w:rsidRPr="009E323B">
              <w:rPr>
                <w:rFonts w:asciiTheme="minorEastAsia" w:eastAsiaTheme="minorEastAsia" w:hAnsiTheme="minorEastAsia"/>
              </w:rPr>
              <w:t>□通過</w:t>
            </w:r>
            <w:r w:rsidR="009E323B">
              <w:rPr>
                <w:rFonts w:asciiTheme="minorEastAsia" w:eastAsiaTheme="minorEastAsia" w:hAnsiTheme="minorEastAsia" w:hint="eastAsia"/>
              </w:rPr>
              <w:t xml:space="preserve"> </w:t>
            </w:r>
            <w:r w:rsidRPr="009E323B">
              <w:rPr>
                <w:rFonts w:asciiTheme="minorEastAsia" w:eastAsiaTheme="minorEastAsia" w:hAnsiTheme="minorEastAsia"/>
              </w:rPr>
              <w:t>□待加強</w:t>
            </w:r>
          </w:p>
          <w:p w:rsidR="00A61681" w:rsidRPr="009E323B" w:rsidRDefault="00A61681" w:rsidP="00D35CBA">
            <w:pPr>
              <w:autoSpaceDE w:val="0"/>
              <w:autoSpaceDN w:val="0"/>
              <w:adjustRightInd w:val="0"/>
              <w:spacing w:line="240" w:lineRule="exact"/>
              <w:ind w:leftChars="-1" w:left="-2" w:firstLine="1"/>
              <w:jc w:val="both"/>
              <w:rPr>
                <w:rFonts w:eastAsiaTheme="minorEastAsia"/>
              </w:rPr>
            </w:pPr>
          </w:p>
          <w:p w:rsidR="00A61681" w:rsidRPr="009E323B" w:rsidRDefault="00A61681" w:rsidP="00D35CBA">
            <w:pPr>
              <w:autoSpaceDE w:val="0"/>
              <w:autoSpaceDN w:val="0"/>
              <w:adjustRightInd w:val="0"/>
              <w:spacing w:line="240" w:lineRule="exact"/>
              <w:ind w:leftChars="-1" w:left="-2" w:firstLine="1"/>
              <w:jc w:val="both"/>
              <w:rPr>
                <w:rFonts w:eastAsiaTheme="minorEastAsia"/>
                <w:kern w:val="0"/>
                <w:sz w:val="16"/>
                <w:szCs w:val="24"/>
              </w:rPr>
            </w:pPr>
            <w:r w:rsidRPr="009E323B">
              <w:rPr>
                <w:rFonts w:eastAsiaTheme="minorEastAsia"/>
                <w:kern w:val="0"/>
                <w:sz w:val="16"/>
                <w:szCs w:val="24"/>
              </w:rPr>
              <w:t>1.</w:t>
            </w:r>
            <w:r w:rsidRPr="009E323B">
              <w:rPr>
                <w:rFonts w:eastAsiaTheme="minorEastAsia"/>
                <w:kern w:val="0"/>
                <w:sz w:val="16"/>
                <w:szCs w:val="24"/>
              </w:rPr>
              <w:t>通過且優良：兩位評審委員勾選「良好」之參考檢核重點項目</w:t>
            </w:r>
            <w:proofErr w:type="gramStart"/>
            <w:r w:rsidRPr="009E323B">
              <w:rPr>
                <w:rFonts w:eastAsiaTheme="minorEastAsia"/>
                <w:kern w:val="0"/>
                <w:sz w:val="16"/>
                <w:szCs w:val="24"/>
              </w:rPr>
              <w:t>數均達</w:t>
            </w:r>
            <w:proofErr w:type="gramEnd"/>
            <w:r w:rsidRPr="009E323B">
              <w:rPr>
                <w:rFonts w:eastAsiaTheme="minorEastAsia"/>
                <w:kern w:val="0"/>
                <w:sz w:val="16"/>
                <w:szCs w:val="24"/>
              </w:rPr>
              <w:t>75%</w:t>
            </w:r>
            <w:r w:rsidR="009D20BD">
              <w:rPr>
                <w:rFonts w:eastAsiaTheme="minorEastAsia"/>
                <w:kern w:val="0"/>
                <w:sz w:val="16"/>
                <w:szCs w:val="24"/>
              </w:rPr>
              <w:t>（</w:t>
            </w:r>
            <w:r w:rsidRPr="009E323B">
              <w:rPr>
                <w:rFonts w:eastAsiaTheme="minorEastAsia"/>
                <w:kern w:val="0"/>
                <w:sz w:val="16"/>
                <w:szCs w:val="24"/>
              </w:rPr>
              <w:t>1</w:t>
            </w:r>
            <w:r w:rsidR="00F67A31" w:rsidRPr="009E323B">
              <w:rPr>
                <w:rFonts w:eastAsiaTheme="minorEastAsia"/>
                <w:kern w:val="0"/>
                <w:sz w:val="16"/>
                <w:szCs w:val="24"/>
              </w:rPr>
              <w:t>2</w:t>
            </w:r>
            <w:r w:rsidRPr="009E323B">
              <w:rPr>
                <w:rFonts w:eastAsiaTheme="minorEastAsia"/>
                <w:kern w:val="0"/>
                <w:sz w:val="16"/>
                <w:szCs w:val="24"/>
              </w:rPr>
              <w:t>項</w:t>
            </w:r>
            <w:r w:rsidR="009D20BD">
              <w:rPr>
                <w:rFonts w:eastAsiaTheme="minorEastAsia"/>
                <w:kern w:val="0"/>
                <w:sz w:val="16"/>
                <w:szCs w:val="24"/>
              </w:rPr>
              <w:t>）</w:t>
            </w:r>
            <w:r w:rsidRPr="009E323B">
              <w:rPr>
                <w:rFonts w:eastAsiaTheme="minorEastAsia"/>
                <w:kern w:val="0"/>
                <w:sz w:val="16"/>
                <w:szCs w:val="24"/>
              </w:rPr>
              <w:t>以上，且無任</w:t>
            </w:r>
            <w:proofErr w:type="gramStart"/>
            <w:r w:rsidRPr="009E323B">
              <w:rPr>
                <w:rFonts w:eastAsiaTheme="minorEastAsia"/>
                <w:kern w:val="0"/>
                <w:sz w:val="16"/>
                <w:szCs w:val="24"/>
              </w:rPr>
              <w:t>一</w:t>
            </w:r>
            <w:proofErr w:type="gramEnd"/>
            <w:r w:rsidRPr="009E323B">
              <w:rPr>
                <w:rFonts w:eastAsiaTheme="minorEastAsia"/>
                <w:kern w:val="0"/>
                <w:sz w:val="16"/>
                <w:szCs w:val="24"/>
              </w:rPr>
              <w:t>參考檢核重點為「待改進」。</w:t>
            </w:r>
          </w:p>
          <w:p w:rsidR="00A61681" w:rsidRPr="009E323B" w:rsidRDefault="00A61681" w:rsidP="00D35CBA">
            <w:pPr>
              <w:autoSpaceDE w:val="0"/>
              <w:autoSpaceDN w:val="0"/>
              <w:adjustRightInd w:val="0"/>
              <w:spacing w:line="240" w:lineRule="exact"/>
              <w:ind w:leftChars="-1" w:left="-2" w:firstLine="1"/>
              <w:jc w:val="both"/>
              <w:rPr>
                <w:rFonts w:eastAsiaTheme="minorEastAsia"/>
                <w:kern w:val="0"/>
                <w:sz w:val="16"/>
                <w:szCs w:val="24"/>
              </w:rPr>
            </w:pPr>
            <w:r w:rsidRPr="009E323B">
              <w:rPr>
                <w:rFonts w:eastAsiaTheme="minorEastAsia"/>
                <w:kern w:val="0"/>
                <w:sz w:val="16"/>
                <w:szCs w:val="24"/>
              </w:rPr>
              <w:t>2.</w:t>
            </w:r>
            <w:r w:rsidRPr="009E323B">
              <w:rPr>
                <w:rFonts w:eastAsiaTheme="minorEastAsia"/>
                <w:kern w:val="0"/>
                <w:sz w:val="16"/>
                <w:szCs w:val="24"/>
              </w:rPr>
              <w:t>通過：兩位評審委員勾選「良好」或「合格」之參考檢核重點項目</w:t>
            </w:r>
            <w:proofErr w:type="gramStart"/>
            <w:r w:rsidRPr="009E323B">
              <w:rPr>
                <w:rFonts w:eastAsiaTheme="minorEastAsia"/>
                <w:kern w:val="0"/>
                <w:sz w:val="16"/>
                <w:szCs w:val="24"/>
              </w:rPr>
              <w:t>數均達</w:t>
            </w:r>
            <w:proofErr w:type="gramEnd"/>
            <w:r w:rsidRPr="009E323B">
              <w:rPr>
                <w:rFonts w:eastAsiaTheme="minorEastAsia"/>
                <w:kern w:val="0"/>
                <w:sz w:val="16"/>
                <w:szCs w:val="24"/>
              </w:rPr>
              <w:t>70%</w:t>
            </w:r>
            <w:r w:rsidR="009D20BD">
              <w:rPr>
                <w:rFonts w:eastAsiaTheme="minorEastAsia"/>
                <w:kern w:val="0"/>
                <w:sz w:val="16"/>
                <w:szCs w:val="24"/>
              </w:rPr>
              <w:t>（</w:t>
            </w:r>
            <w:r w:rsidR="00F67A31" w:rsidRPr="009E323B">
              <w:rPr>
                <w:rFonts w:eastAsiaTheme="minorEastAsia"/>
                <w:kern w:val="0"/>
                <w:sz w:val="16"/>
                <w:szCs w:val="24"/>
              </w:rPr>
              <w:t>11</w:t>
            </w:r>
            <w:r w:rsidRPr="009E323B">
              <w:rPr>
                <w:rFonts w:eastAsiaTheme="minorEastAsia"/>
                <w:kern w:val="0"/>
                <w:sz w:val="16"/>
                <w:szCs w:val="24"/>
              </w:rPr>
              <w:t>項</w:t>
            </w:r>
            <w:r w:rsidR="009D20BD">
              <w:rPr>
                <w:rFonts w:eastAsiaTheme="minorEastAsia"/>
                <w:kern w:val="0"/>
                <w:sz w:val="16"/>
                <w:szCs w:val="24"/>
              </w:rPr>
              <w:t>）</w:t>
            </w:r>
            <w:r w:rsidRPr="009E323B">
              <w:rPr>
                <w:rFonts w:eastAsiaTheme="minorEastAsia"/>
                <w:kern w:val="0"/>
                <w:sz w:val="16"/>
                <w:szCs w:val="24"/>
              </w:rPr>
              <w:t>以上。</w:t>
            </w:r>
          </w:p>
          <w:p w:rsidR="00A61681" w:rsidRPr="009E323B" w:rsidRDefault="00A61681" w:rsidP="00D35CBA">
            <w:pPr>
              <w:autoSpaceDE w:val="0"/>
              <w:autoSpaceDN w:val="0"/>
              <w:adjustRightInd w:val="0"/>
              <w:spacing w:line="240" w:lineRule="exact"/>
              <w:ind w:leftChars="-1" w:left="-2" w:firstLine="1"/>
              <w:jc w:val="both"/>
              <w:rPr>
                <w:rFonts w:eastAsiaTheme="minorEastAsia"/>
              </w:rPr>
            </w:pPr>
            <w:r w:rsidRPr="009E323B">
              <w:rPr>
                <w:rFonts w:eastAsiaTheme="minorEastAsia"/>
                <w:kern w:val="0"/>
                <w:sz w:val="16"/>
                <w:szCs w:val="24"/>
              </w:rPr>
              <w:t>3.</w:t>
            </w:r>
            <w:r w:rsidRPr="009E323B">
              <w:rPr>
                <w:rFonts w:eastAsiaTheme="minorEastAsia"/>
                <w:kern w:val="0"/>
                <w:sz w:val="16"/>
                <w:szCs w:val="24"/>
              </w:rPr>
              <w:t>待加強：未達前項「通過」標準者。</w:t>
            </w:r>
          </w:p>
        </w:tc>
      </w:tr>
    </w:tbl>
    <w:p w:rsidR="00A61681" w:rsidRPr="009E323B" w:rsidRDefault="00A61681" w:rsidP="00A61681">
      <w:pPr>
        <w:autoSpaceDE w:val="0"/>
        <w:autoSpaceDN w:val="0"/>
        <w:adjustRightInd w:val="0"/>
        <w:rPr>
          <w:rFonts w:eastAsiaTheme="minorEastAsia"/>
          <w:b/>
        </w:rPr>
      </w:pPr>
    </w:p>
    <w:p w:rsidR="003810DF" w:rsidRPr="009E323B" w:rsidRDefault="003810DF" w:rsidP="003810DF">
      <w:pPr>
        <w:autoSpaceDE w:val="0"/>
        <w:autoSpaceDN w:val="0"/>
        <w:adjustRightInd w:val="0"/>
        <w:ind w:right="240" w:firstLineChars="2550" w:firstLine="6120"/>
        <w:rPr>
          <w:rFonts w:eastAsiaTheme="minorEastAsia"/>
          <w:kern w:val="0"/>
          <w:szCs w:val="24"/>
        </w:rPr>
      </w:pPr>
      <w:r w:rsidRPr="009E323B">
        <w:rPr>
          <w:rFonts w:eastAsiaTheme="minorEastAsia"/>
        </w:rPr>
        <w:t>師資培育中心</w:t>
      </w:r>
    </w:p>
    <w:p w:rsidR="003810DF" w:rsidRPr="009E323B" w:rsidRDefault="003810DF" w:rsidP="003810DF">
      <w:pPr>
        <w:rPr>
          <w:rFonts w:eastAsiaTheme="minorEastAsia"/>
        </w:rPr>
      </w:pPr>
    </w:p>
    <w:p w:rsidR="003810DF" w:rsidRPr="009E323B" w:rsidRDefault="003810DF" w:rsidP="003810DF">
      <w:pPr>
        <w:autoSpaceDE w:val="0"/>
        <w:autoSpaceDN w:val="0"/>
        <w:adjustRightInd w:val="0"/>
        <w:jc w:val="right"/>
        <w:rPr>
          <w:rFonts w:eastAsiaTheme="minorEastAsia"/>
        </w:rPr>
      </w:pPr>
      <w:r w:rsidRPr="009E323B">
        <w:rPr>
          <w:rFonts w:eastAsiaTheme="minorEastAsia"/>
        </w:rPr>
        <w:t>_____</w:t>
      </w:r>
      <w:r w:rsidRPr="009E323B">
        <w:rPr>
          <w:rFonts w:eastAsiaTheme="minorEastAsia"/>
        </w:rPr>
        <w:t>年</w:t>
      </w:r>
      <w:r w:rsidRPr="009E323B">
        <w:rPr>
          <w:rFonts w:eastAsiaTheme="minorEastAsia"/>
        </w:rPr>
        <w:t>____</w:t>
      </w:r>
      <w:r w:rsidRPr="009E323B">
        <w:rPr>
          <w:rFonts w:eastAsiaTheme="minorEastAsia"/>
        </w:rPr>
        <w:t>月</w:t>
      </w:r>
      <w:r w:rsidRPr="009E323B">
        <w:rPr>
          <w:rFonts w:eastAsiaTheme="minorEastAsia"/>
        </w:rPr>
        <w:t>____</w:t>
      </w:r>
      <w:r w:rsidRPr="009E323B">
        <w:rPr>
          <w:rFonts w:eastAsiaTheme="minorEastAsia"/>
        </w:rPr>
        <w:t>日</w:t>
      </w:r>
    </w:p>
    <w:p w:rsidR="00E129F3" w:rsidRPr="009E323B" w:rsidRDefault="00E129F3">
      <w:pPr>
        <w:widowControl/>
        <w:rPr>
          <w:rFonts w:eastAsiaTheme="minorEastAsia"/>
        </w:rPr>
      </w:pPr>
      <w:r w:rsidRPr="009E323B">
        <w:rPr>
          <w:rFonts w:eastAsiaTheme="minorEastAsia"/>
        </w:rPr>
        <w:br w:type="page"/>
      </w:r>
    </w:p>
    <w:p w:rsidR="00E129F3" w:rsidRPr="009E323B" w:rsidRDefault="00E129F3" w:rsidP="00E129F3">
      <w:pPr>
        <w:autoSpaceDE w:val="0"/>
        <w:autoSpaceDN w:val="0"/>
        <w:adjustRightInd w:val="0"/>
        <w:rPr>
          <w:rFonts w:eastAsiaTheme="minorEastAsia"/>
          <w:b/>
        </w:rPr>
      </w:pPr>
      <w:r w:rsidRPr="009E323B">
        <w:rPr>
          <w:rFonts w:eastAsiaTheme="minorEastAsia"/>
          <w:b/>
          <w:kern w:val="0"/>
          <w:szCs w:val="24"/>
        </w:rPr>
        <w:lastRenderedPageBreak/>
        <w:t>【附件</w:t>
      </w:r>
      <w:r w:rsidR="005E2146">
        <w:rPr>
          <w:rFonts w:eastAsiaTheme="minorEastAsia" w:hint="eastAsia"/>
          <w:b/>
          <w:kern w:val="0"/>
          <w:szCs w:val="24"/>
        </w:rPr>
        <w:t>10</w:t>
      </w:r>
      <w:r w:rsidRPr="009E323B">
        <w:rPr>
          <w:rFonts w:eastAsiaTheme="minorEastAsia"/>
          <w:b/>
          <w:kern w:val="0"/>
          <w:szCs w:val="24"/>
        </w:rPr>
        <w:t>】</w:t>
      </w:r>
    </w:p>
    <w:p w:rsidR="00E129F3" w:rsidRPr="009E323B" w:rsidRDefault="00F75518" w:rsidP="00E129F3">
      <w:pPr>
        <w:autoSpaceDE w:val="0"/>
        <w:autoSpaceDN w:val="0"/>
        <w:adjustRightInd w:val="0"/>
        <w:jc w:val="center"/>
        <w:rPr>
          <w:rFonts w:ascii="標楷體" w:eastAsia="標楷體" w:hAnsi="標楷體"/>
          <w:sz w:val="36"/>
        </w:rPr>
      </w:pPr>
      <w:r>
        <w:rPr>
          <w:rFonts w:ascii="標楷體" w:eastAsia="標楷體" w:hAnsi="標楷體"/>
          <w:sz w:val="36"/>
        </w:rPr>
        <w:t>國立臺灣藝術大學</w:t>
      </w:r>
      <w:r w:rsidR="00E129F3" w:rsidRPr="009E323B">
        <w:rPr>
          <w:rFonts w:ascii="標楷體" w:eastAsia="標楷體" w:hAnsi="標楷體"/>
          <w:sz w:val="36"/>
        </w:rPr>
        <w:t>師資培育中心修讀教學實習課程之師資生</w:t>
      </w:r>
    </w:p>
    <w:p w:rsidR="00E129F3" w:rsidRPr="009E323B" w:rsidRDefault="00E129F3" w:rsidP="00E129F3">
      <w:pPr>
        <w:autoSpaceDE w:val="0"/>
        <w:autoSpaceDN w:val="0"/>
        <w:adjustRightInd w:val="0"/>
        <w:jc w:val="center"/>
        <w:rPr>
          <w:rFonts w:ascii="標楷體" w:eastAsia="標楷體" w:hAnsi="標楷體"/>
          <w:kern w:val="0"/>
          <w:sz w:val="36"/>
          <w:szCs w:val="24"/>
        </w:rPr>
      </w:pPr>
      <w:r w:rsidRPr="009E323B">
        <w:rPr>
          <w:rFonts w:ascii="標楷體" w:eastAsia="標楷體" w:hAnsi="標楷體"/>
          <w:sz w:val="36"/>
        </w:rPr>
        <w:t>參與教學實務能力檢測</w:t>
      </w:r>
      <w:proofErr w:type="gramStart"/>
      <w:r w:rsidRPr="009E323B">
        <w:rPr>
          <w:rFonts w:ascii="標楷體" w:eastAsia="標楷體" w:hAnsi="標楷體"/>
          <w:kern w:val="0"/>
          <w:sz w:val="36"/>
          <w:szCs w:val="24"/>
        </w:rPr>
        <w:t>結果綜整表</w:t>
      </w:r>
      <w:proofErr w:type="gramEnd"/>
    </w:p>
    <w:p w:rsidR="00E129F3" w:rsidRPr="009E323B" w:rsidRDefault="00E129F3" w:rsidP="00E129F3">
      <w:pPr>
        <w:autoSpaceDE w:val="0"/>
        <w:autoSpaceDN w:val="0"/>
        <w:adjustRightInd w:val="0"/>
        <w:rPr>
          <w:rFonts w:eastAsiaTheme="minorEastAsia"/>
          <w:kern w:val="0"/>
          <w:szCs w:val="24"/>
        </w:rPr>
      </w:pPr>
      <w:r w:rsidRPr="009E323B">
        <w:rPr>
          <w:rFonts w:eastAsiaTheme="minorEastAsia"/>
          <w:kern w:val="0"/>
          <w:szCs w:val="24"/>
        </w:rPr>
        <w:t>教學實習課程科別：</w:t>
      </w:r>
    </w:p>
    <w:p w:rsidR="00E129F3" w:rsidRPr="009E323B" w:rsidRDefault="00E129F3" w:rsidP="00E129F3">
      <w:pPr>
        <w:autoSpaceDE w:val="0"/>
        <w:autoSpaceDN w:val="0"/>
        <w:adjustRightInd w:val="0"/>
        <w:rPr>
          <w:rFonts w:eastAsiaTheme="minorEastAsia"/>
          <w:kern w:val="0"/>
          <w:szCs w:val="24"/>
        </w:rPr>
      </w:pPr>
      <w:r w:rsidRPr="009E323B">
        <w:rPr>
          <w:rFonts w:eastAsiaTheme="minorEastAsia"/>
          <w:kern w:val="0"/>
          <w:szCs w:val="24"/>
        </w:rPr>
        <w:t>授課教師：</w:t>
      </w:r>
    </w:p>
    <w:p w:rsidR="00E129F3" w:rsidRPr="009E323B" w:rsidRDefault="00E129F3" w:rsidP="00E129F3">
      <w:pPr>
        <w:autoSpaceDE w:val="0"/>
        <w:autoSpaceDN w:val="0"/>
        <w:adjustRightInd w:val="0"/>
        <w:rPr>
          <w:rFonts w:eastAsiaTheme="minorEastAsia"/>
          <w:kern w:val="0"/>
          <w:szCs w:val="24"/>
        </w:rPr>
      </w:pPr>
      <w:r w:rsidRPr="009E323B">
        <w:rPr>
          <w:rFonts w:eastAsiaTheme="minorEastAsia"/>
          <w:kern w:val="0"/>
          <w:szCs w:val="24"/>
        </w:rPr>
        <w:t>說明：</w:t>
      </w:r>
    </w:p>
    <w:p w:rsidR="00E129F3" w:rsidRPr="009E323B" w:rsidRDefault="00E129F3" w:rsidP="00E129F3">
      <w:pPr>
        <w:spacing w:line="240" w:lineRule="exact"/>
        <w:ind w:left="142" w:hangingChars="71" w:hanging="142"/>
        <w:rPr>
          <w:rFonts w:eastAsiaTheme="minorEastAsia"/>
          <w:sz w:val="20"/>
        </w:rPr>
      </w:pPr>
      <w:r w:rsidRPr="009E323B">
        <w:rPr>
          <w:rFonts w:eastAsiaTheme="minorEastAsia"/>
          <w:sz w:val="20"/>
        </w:rPr>
        <w:t>1.</w:t>
      </w:r>
      <w:r w:rsidRPr="009E323B">
        <w:rPr>
          <w:rFonts w:eastAsiaTheme="minorEastAsia"/>
          <w:sz w:val="20"/>
        </w:rPr>
        <w:t>本表係師資培育</w:t>
      </w:r>
      <w:proofErr w:type="gramStart"/>
      <w:r w:rsidRPr="009E323B">
        <w:rPr>
          <w:rFonts w:eastAsiaTheme="minorEastAsia"/>
          <w:sz w:val="20"/>
        </w:rPr>
        <w:t>中心綜整參加</w:t>
      </w:r>
      <w:proofErr w:type="gramEnd"/>
      <w:r w:rsidRPr="009E323B">
        <w:rPr>
          <w:rFonts w:eastAsiaTheme="minorEastAsia"/>
          <w:sz w:val="20"/>
        </w:rPr>
        <w:t>教學實務能力檢測之情形與結果，提供「教學實習」</w:t>
      </w:r>
      <w:r w:rsidR="005E2146">
        <w:rPr>
          <w:rFonts w:eastAsiaTheme="minorEastAsia"/>
          <w:sz w:val="20"/>
        </w:rPr>
        <w:t>、「分科教材教法」</w:t>
      </w:r>
      <w:r w:rsidRPr="009E323B">
        <w:rPr>
          <w:rFonts w:eastAsiaTheme="minorEastAsia"/>
          <w:sz w:val="20"/>
        </w:rPr>
        <w:t>課程授課教師，做為評給師資生相關項目成績之參考。</w:t>
      </w:r>
    </w:p>
    <w:p w:rsidR="004A5F6C" w:rsidRPr="009E323B" w:rsidRDefault="00E129F3" w:rsidP="005E2146">
      <w:pPr>
        <w:spacing w:line="240" w:lineRule="exact"/>
        <w:ind w:left="142" w:hangingChars="71" w:hanging="142"/>
        <w:rPr>
          <w:rFonts w:eastAsiaTheme="minorEastAsia"/>
          <w:sz w:val="20"/>
        </w:rPr>
      </w:pPr>
      <w:r w:rsidRPr="009E323B">
        <w:rPr>
          <w:rFonts w:eastAsiaTheme="minorEastAsia"/>
          <w:sz w:val="20"/>
        </w:rPr>
        <w:t>2.</w:t>
      </w:r>
      <w:r w:rsidRPr="009E323B">
        <w:rPr>
          <w:rFonts w:eastAsiaTheme="minorEastAsia"/>
          <w:sz w:val="20"/>
        </w:rPr>
        <w:t>修習「教學實習」</w:t>
      </w:r>
      <w:r w:rsidR="005E2146">
        <w:rPr>
          <w:rFonts w:eastAsiaTheme="minorEastAsia"/>
          <w:sz w:val="20"/>
        </w:rPr>
        <w:t>、「分科教材教法」</w:t>
      </w:r>
      <w:r w:rsidRPr="009E323B">
        <w:rPr>
          <w:rFonts w:eastAsiaTheme="minorEastAsia"/>
          <w:sz w:val="20"/>
        </w:rPr>
        <w:t>課程之師資生，參加檢測參與情形或評定結果，列入該課程成績計算的一部分。</w:t>
      </w:r>
    </w:p>
    <w:p w:rsidR="00E129F3" w:rsidRPr="009E323B" w:rsidRDefault="00E129F3" w:rsidP="00E129F3">
      <w:pPr>
        <w:pStyle w:val="Default"/>
        <w:spacing w:line="240" w:lineRule="exact"/>
        <w:ind w:left="142" w:hangingChars="71" w:hanging="142"/>
        <w:rPr>
          <w:rFonts w:ascii="Times New Roman" w:hAnsi="Times New Roman" w:cs="Times New Roman"/>
          <w:color w:val="auto"/>
          <w:sz w:val="20"/>
          <w:szCs w:val="20"/>
        </w:rPr>
      </w:pPr>
    </w:p>
    <w:tbl>
      <w:tblPr>
        <w:tblStyle w:val="a9"/>
        <w:tblW w:w="0" w:type="auto"/>
        <w:tblLook w:val="04A0" w:firstRow="1" w:lastRow="0" w:firstColumn="1" w:lastColumn="0" w:noHBand="0" w:noVBand="1"/>
      </w:tblPr>
      <w:tblGrid>
        <w:gridCol w:w="1509"/>
        <w:gridCol w:w="1540"/>
        <w:gridCol w:w="1540"/>
        <w:gridCol w:w="1259"/>
        <w:gridCol w:w="1260"/>
        <w:gridCol w:w="1260"/>
        <w:gridCol w:w="1260"/>
      </w:tblGrid>
      <w:tr w:rsidR="00E129F3" w:rsidRPr="009E323B" w:rsidTr="00D35CBA">
        <w:trPr>
          <w:trHeight w:val="312"/>
        </w:trPr>
        <w:tc>
          <w:tcPr>
            <w:tcW w:w="1526"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r w:rsidRPr="009E323B">
              <w:rPr>
                <w:rFonts w:eastAsiaTheme="minorEastAsia"/>
                <w:kern w:val="0"/>
                <w:sz w:val="32"/>
                <w:szCs w:val="24"/>
              </w:rPr>
              <w:t>學號</w:t>
            </w:r>
          </w:p>
        </w:tc>
        <w:tc>
          <w:tcPr>
            <w:tcW w:w="1559"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r w:rsidRPr="009E323B">
              <w:rPr>
                <w:rFonts w:eastAsiaTheme="minorEastAsia"/>
                <w:kern w:val="0"/>
                <w:sz w:val="32"/>
                <w:szCs w:val="24"/>
              </w:rPr>
              <w:t>姓名</w:t>
            </w:r>
          </w:p>
        </w:tc>
        <w:tc>
          <w:tcPr>
            <w:tcW w:w="1559"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r w:rsidRPr="009E323B">
              <w:rPr>
                <w:rFonts w:eastAsiaTheme="minorEastAsia"/>
                <w:kern w:val="0"/>
                <w:sz w:val="32"/>
                <w:szCs w:val="24"/>
              </w:rPr>
              <w:t>參加項目</w:t>
            </w:r>
          </w:p>
        </w:tc>
        <w:tc>
          <w:tcPr>
            <w:tcW w:w="5103" w:type="dxa"/>
            <w:gridSpan w:val="4"/>
            <w:vAlign w:val="center"/>
          </w:tcPr>
          <w:p w:rsidR="00E129F3" w:rsidRPr="009E323B" w:rsidRDefault="00E129F3" w:rsidP="00D35CBA">
            <w:pPr>
              <w:autoSpaceDE w:val="0"/>
              <w:autoSpaceDN w:val="0"/>
              <w:jc w:val="center"/>
              <w:rPr>
                <w:rFonts w:eastAsiaTheme="minorEastAsia"/>
                <w:kern w:val="0"/>
                <w:sz w:val="32"/>
                <w:szCs w:val="24"/>
              </w:rPr>
            </w:pPr>
            <w:r w:rsidRPr="009E323B">
              <w:rPr>
                <w:rFonts w:eastAsiaTheme="minorEastAsia"/>
                <w:kern w:val="0"/>
                <w:sz w:val="32"/>
                <w:szCs w:val="24"/>
              </w:rPr>
              <w:t>參加檢測項目與結果</w:t>
            </w:r>
          </w:p>
        </w:tc>
      </w:tr>
      <w:tr w:rsidR="00E129F3" w:rsidRPr="009E323B" w:rsidTr="00D35CBA">
        <w:trPr>
          <w:trHeight w:val="70"/>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275" w:type="dxa"/>
            <w:vAlign w:val="center"/>
          </w:tcPr>
          <w:p w:rsidR="00E129F3" w:rsidRPr="009E323B" w:rsidRDefault="00E129F3" w:rsidP="00D35CBA">
            <w:pPr>
              <w:autoSpaceDE w:val="0"/>
              <w:autoSpaceDN w:val="0"/>
              <w:adjustRightInd w:val="0"/>
              <w:spacing w:line="240" w:lineRule="exact"/>
              <w:jc w:val="center"/>
              <w:rPr>
                <w:rFonts w:eastAsiaTheme="minorEastAsia"/>
                <w:kern w:val="0"/>
                <w:sz w:val="20"/>
              </w:rPr>
            </w:pPr>
            <w:r w:rsidRPr="009E323B">
              <w:rPr>
                <w:rFonts w:eastAsiaTheme="minorEastAsia"/>
                <w:kern w:val="0"/>
                <w:sz w:val="20"/>
              </w:rPr>
              <w:t>參加初審</w:t>
            </w:r>
          </w:p>
        </w:tc>
        <w:tc>
          <w:tcPr>
            <w:tcW w:w="1276" w:type="dxa"/>
            <w:vAlign w:val="center"/>
          </w:tcPr>
          <w:p w:rsidR="00E129F3" w:rsidRPr="009E323B" w:rsidRDefault="00E129F3" w:rsidP="00D35CBA">
            <w:pPr>
              <w:autoSpaceDE w:val="0"/>
              <w:autoSpaceDN w:val="0"/>
              <w:adjustRightInd w:val="0"/>
              <w:spacing w:line="240" w:lineRule="exact"/>
              <w:jc w:val="center"/>
              <w:rPr>
                <w:rFonts w:eastAsiaTheme="minorEastAsia"/>
                <w:kern w:val="0"/>
                <w:sz w:val="20"/>
              </w:rPr>
            </w:pPr>
            <w:r w:rsidRPr="009E323B">
              <w:rPr>
                <w:rFonts w:eastAsiaTheme="minorEastAsia"/>
                <w:kern w:val="0"/>
                <w:sz w:val="20"/>
              </w:rPr>
              <w:t>獲推薦</w:t>
            </w:r>
          </w:p>
        </w:tc>
        <w:tc>
          <w:tcPr>
            <w:tcW w:w="1276" w:type="dxa"/>
            <w:vAlign w:val="center"/>
          </w:tcPr>
          <w:p w:rsidR="00E129F3" w:rsidRPr="009E323B" w:rsidRDefault="00E129F3" w:rsidP="00D35CBA">
            <w:pPr>
              <w:autoSpaceDE w:val="0"/>
              <w:autoSpaceDN w:val="0"/>
              <w:adjustRightInd w:val="0"/>
              <w:spacing w:line="240" w:lineRule="exact"/>
              <w:jc w:val="center"/>
              <w:rPr>
                <w:rFonts w:eastAsiaTheme="minorEastAsia"/>
                <w:kern w:val="0"/>
                <w:sz w:val="20"/>
              </w:rPr>
            </w:pPr>
            <w:r w:rsidRPr="009E323B">
              <w:rPr>
                <w:rFonts w:eastAsiaTheme="minorEastAsia"/>
                <w:kern w:val="0"/>
                <w:sz w:val="20"/>
              </w:rPr>
              <w:t>通過</w:t>
            </w:r>
          </w:p>
        </w:tc>
        <w:tc>
          <w:tcPr>
            <w:tcW w:w="1276" w:type="dxa"/>
            <w:vAlign w:val="center"/>
          </w:tcPr>
          <w:p w:rsidR="00E129F3" w:rsidRPr="009E323B" w:rsidRDefault="00E129F3" w:rsidP="00D35CBA">
            <w:pPr>
              <w:autoSpaceDE w:val="0"/>
              <w:autoSpaceDN w:val="0"/>
              <w:adjustRightInd w:val="0"/>
              <w:spacing w:line="240" w:lineRule="exact"/>
              <w:jc w:val="center"/>
              <w:rPr>
                <w:rFonts w:eastAsiaTheme="minorEastAsia"/>
                <w:kern w:val="0"/>
                <w:sz w:val="20"/>
              </w:rPr>
            </w:pPr>
            <w:r w:rsidRPr="009E323B">
              <w:rPr>
                <w:rFonts w:eastAsiaTheme="minorEastAsia"/>
                <w:kern w:val="0"/>
                <w:sz w:val="20"/>
              </w:rPr>
              <w:t>通過</w:t>
            </w:r>
          </w:p>
          <w:p w:rsidR="00E129F3" w:rsidRPr="009E323B" w:rsidRDefault="00E129F3" w:rsidP="00D35CBA">
            <w:pPr>
              <w:autoSpaceDE w:val="0"/>
              <w:autoSpaceDN w:val="0"/>
              <w:adjustRightInd w:val="0"/>
              <w:spacing w:line="240" w:lineRule="exact"/>
              <w:jc w:val="center"/>
              <w:rPr>
                <w:rFonts w:eastAsiaTheme="minorEastAsia"/>
                <w:kern w:val="0"/>
                <w:sz w:val="20"/>
              </w:rPr>
            </w:pPr>
            <w:r w:rsidRPr="009E323B">
              <w:rPr>
                <w:rFonts w:eastAsiaTheme="minorEastAsia"/>
                <w:kern w:val="0"/>
                <w:sz w:val="20"/>
              </w:rPr>
              <w:t>且優良</w:t>
            </w:r>
          </w:p>
        </w:tc>
      </w:tr>
      <w:tr w:rsidR="00E129F3" w:rsidRPr="009E323B" w:rsidTr="00D35CBA">
        <w:trPr>
          <w:trHeight w:val="70"/>
        </w:trPr>
        <w:tc>
          <w:tcPr>
            <w:tcW w:w="1526"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□教案設計</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□教學演示</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285"/>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w:t>
            </w:r>
            <w:proofErr w:type="gramStart"/>
            <w:r w:rsidRPr="009E323B">
              <w:rPr>
                <w:rFonts w:asciiTheme="minorEastAsia" w:eastAsiaTheme="minorEastAsia" w:hAnsiTheme="minorEastAsia"/>
                <w:kern w:val="0"/>
                <w:sz w:val="22"/>
              </w:rPr>
              <w:t>均未參加</w:t>
            </w:r>
            <w:proofErr w:type="gramEnd"/>
          </w:p>
        </w:tc>
        <w:tc>
          <w:tcPr>
            <w:tcW w:w="5103" w:type="dxa"/>
            <w:gridSpan w:val="4"/>
            <w:shd w:val="clear" w:color="auto" w:fill="BFBFBF" w:themeFill="background1" w:themeFillShade="BF"/>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□教案設計</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□教學演示</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285"/>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w:t>
            </w:r>
            <w:proofErr w:type="gramStart"/>
            <w:r w:rsidRPr="009E323B">
              <w:rPr>
                <w:rFonts w:asciiTheme="minorEastAsia" w:eastAsiaTheme="minorEastAsia" w:hAnsiTheme="minorEastAsia"/>
                <w:kern w:val="0"/>
                <w:sz w:val="22"/>
              </w:rPr>
              <w:t>均未參加</w:t>
            </w:r>
            <w:proofErr w:type="gramEnd"/>
          </w:p>
        </w:tc>
        <w:tc>
          <w:tcPr>
            <w:tcW w:w="5103" w:type="dxa"/>
            <w:gridSpan w:val="4"/>
            <w:shd w:val="clear" w:color="auto" w:fill="BFBFBF" w:themeFill="background1" w:themeFillShade="BF"/>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□教案設計</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□教學演示</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285"/>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w:t>
            </w:r>
            <w:proofErr w:type="gramStart"/>
            <w:r w:rsidRPr="009E323B">
              <w:rPr>
                <w:rFonts w:asciiTheme="minorEastAsia" w:eastAsiaTheme="minorEastAsia" w:hAnsiTheme="minorEastAsia"/>
                <w:kern w:val="0"/>
                <w:sz w:val="22"/>
              </w:rPr>
              <w:t>均未參加</w:t>
            </w:r>
            <w:proofErr w:type="gramEnd"/>
          </w:p>
        </w:tc>
        <w:tc>
          <w:tcPr>
            <w:tcW w:w="5103" w:type="dxa"/>
            <w:gridSpan w:val="4"/>
            <w:shd w:val="clear" w:color="auto" w:fill="BFBFBF" w:themeFill="background1" w:themeFillShade="BF"/>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□教案設計</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□教學演示</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285"/>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w:t>
            </w:r>
            <w:proofErr w:type="gramStart"/>
            <w:r w:rsidRPr="009E323B">
              <w:rPr>
                <w:rFonts w:asciiTheme="minorEastAsia" w:eastAsiaTheme="minorEastAsia" w:hAnsiTheme="minorEastAsia"/>
                <w:kern w:val="0"/>
                <w:sz w:val="22"/>
              </w:rPr>
              <w:t>均未參加</w:t>
            </w:r>
            <w:proofErr w:type="gramEnd"/>
          </w:p>
        </w:tc>
        <w:tc>
          <w:tcPr>
            <w:tcW w:w="5103" w:type="dxa"/>
            <w:gridSpan w:val="4"/>
            <w:shd w:val="clear" w:color="auto" w:fill="BFBFBF" w:themeFill="background1" w:themeFillShade="BF"/>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□教案設計</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□教學演示</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285"/>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w:t>
            </w:r>
            <w:proofErr w:type="gramStart"/>
            <w:r w:rsidRPr="009E323B">
              <w:rPr>
                <w:rFonts w:asciiTheme="minorEastAsia" w:eastAsiaTheme="minorEastAsia" w:hAnsiTheme="minorEastAsia"/>
                <w:kern w:val="0"/>
                <w:sz w:val="22"/>
              </w:rPr>
              <w:t>均未參加</w:t>
            </w:r>
            <w:proofErr w:type="gramEnd"/>
          </w:p>
        </w:tc>
        <w:tc>
          <w:tcPr>
            <w:tcW w:w="5103" w:type="dxa"/>
            <w:gridSpan w:val="4"/>
            <w:shd w:val="clear" w:color="auto" w:fill="BFBFBF" w:themeFill="background1" w:themeFillShade="BF"/>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□教案設計</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□教學演示</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285"/>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w:t>
            </w:r>
            <w:proofErr w:type="gramStart"/>
            <w:r w:rsidRPr="009E323B">
              <w:rPr>
                <w:rFonts w:asciiTheme="minorEastAsia" w:eastAsiaTheme="minorEastAsia" w:hAnsiTheme="minorEastAsia"/>
                <w:kern w:val="0"/>
                <w:sz w:val="22"/>
              </w:rPr>
              <w:t>均未參加</w:t>
            </w:r>
            <w:proofErr w:type="gramEnd"/>
          </w:p>
        </w:tc>
        <w:tc>
          <w:tcPr>
            <w:tcW w:w="5103" w:type="dxa"/>
            <w:gridSpan w:val="4"/>
            <w:shd w:val="clear" w:color="auto" w:fill="BFBFBF" w:themeFill="background1" w:themeFillShade="BF"/>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□教案設計</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□教學演示</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285"/>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w:t>
            </w:r>
            <w:proofErr w:type="gramStart"/>
            <w:r w:rsidRPr="009E323B">
              <w:rPr>
                <w:rFonts w:asciiTheme="minorEastAsia" w:eastAsiaTheme="minorEastAsia" w:hAnsiTheme="minorEastAsia"/>
                <w:kern w:val="0"/>
                <w:sz w:val="22"/>
              </w:rPr>
              <w:t>均未參加</w:t>
            </w:r>
            <w:proofErr w:type="gramEnd"/>
          </w:p>
        </w:tc>
        <w:tc>
          <w:tcPr>
            <w:tcW w:w="5103" w:type="dxa"/>
            <w:gridSpan w:val="4"/>
            <w:shd w:val="clear" w:color="auto" w:fill="BFBFBF" w:themeFill="background1" w:themeFillShade="BF"/>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□教案設計</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□教學演示</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285"/>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w:t>
            </w:r>
            <w:proofErr w:type="gramStart"/>
            <w:r w:rsidRPr="009E323B">
              <w:rPr>
                <w:rFonts w:asciiTheme="minorEastAsia" w:eastAsiaTheme="minorEastAsia" w:hAnsiTheme="minorEastAsia"/>
                <w:kern w:val="0"/>
                <w:sz w:val="22"/>
              </w:rPr>
              <w:t>均未參加</w:t>
            </w:r>
            <w:proofErr w:type="gramEnd"/>
          </w:p>
        </w:tc>
        <w:tc>
          <w:tcPr>
            <w:tcW w:w="5103" w:type="dxa"/>
            <w:gridSpan w:val="4"/>
            <w:shd w:val="clear" w:color="auto" w:fill="BFBFBF" w:themeFill="background1" w:themeFillShade="BF"/>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□教案設計</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□教學演示</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285"/>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w:t>
            </w:r>
            <w:proofErr w:type="gramStart"/>
            <w:r w:rsidRPr="009E323B">
              <w:rPr>
                <w:rFonts w:asciiTheme="minorEastAsia" w:eastAsiaTheme="minorEastAsia" w:hAnsiTheme="minorEastAsia"/>
                <w:kern w:val="0"/>
                <w:sz w:val="22"/>
              </w:rPr>
              <w:t>均未參加</w:t>
            </w:r>
            <w:proofErr w:type="gramEnd"/>
          </w:p>
        </w:tc>
        <w:tc>
          <w:tcPr>
            <w:tcW w:w="5103" w:type="dxa"/>
            <w:gridSpan w:val="4"/>
            <w:shd w:val="clear" w:color="auto" w:fill="BFBFBF" w:themeFill="background1" w:themeFillShade="BF"/>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□教案設計</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□教學演示</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285"/>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w:t>
            </w:r>
            <w:proofErr w:type="gramStart"/>
            <w:r w:rsidRPr="009E323B">
              <w:rPr>
                <w:rFonts w:asciiTheme="minorEastAsia" w:eastAsiaTheme="minorEastAsia" w:hAnsiTheme="minorEastAsia"/>
                <w:kern w:val="0"/>
                <w:sz w:val="22"/>
              </w:rPr>
              <w:t>均未參加</w:t>
            </w:r>
            <w:proofErr w:type="gramEnd"/>
          </w:p>
        </w:tc>
        <w:tc>
          <w:tcPr>
            <w:tcW w:w="5103" w:type="dxa"/>
            <w:gridSpan w:val="4"/>
            <w:shd w:val="clear" w:color="auto" w:fill="BFBFBF" w:themeFill="background1" w:themeFillShade="BF"/>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□教案設計</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□教學演示</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285"/>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w:t>
            </w:r>
            <w:proofErr w:type="gramStart"/>
            <w:r w:rsidRPr="009E323B">
              <w:rPr>
                <w:rFonts w:asciiTheme="minorEastAsia" w:eastAsiaTheme="minorEastAsia" w:hAnsiTheme="minorEastAsia"/>
                <w:kern w:val="0"/>
                <w:sz w:val="22"/>
              </w:rPr>
              <w:t>均未參加</w:t>
            </w:r>
            <w:proofErr w:type="gramEnd"/>
          </w:p>
        </w:tc>
        <w:tc>
          <w:tcPr>
            <w:tcW w:w="5103" w:type="dxa"/>
            <w:gridSpan w:val="4"/>
            <w:shd w:val="clear" w:color="auto" w:fill="BFBFBF" w:themeFill="background1" w:themeFillShade="BF"/>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□教案設計</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□教學演示</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285"/>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w:t>
            </w:r>
            <w:proofErr w:type="gramStart"/>
            <w:r w:rsidRPr="009E323B">
              <w:rPr>
                <w:rFonts w:asciiTheme="minorEastAsia" w:eastAsiaTheme="minorEastAsia" w:hAnsiTheme="minorEastAsia"/>
                <w:kern w:val="0"/>
                <w:sz w:val="22"/>
              </w:rPr>
              <w:t>均未參加</w:t>
            </w:r>
            <w:proofErr w:type="gramEnd"/>
          </w:p>
        </w:tc>
        <w:tc>
          <w:tcPr>
            <w:tcW w:w="5103" w:type="dxa"/>
            <w:gridSpan w:val="4"/>
            <w:shd w:val="clear" w:color="auto" w:fill="BFBFBF" w:themeFill="background1" w:themeFillShade="BF"/>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□教案設計</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□教學演示</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285"/>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w:t>
            </w:r>
            <w:proofErr w:type="gramStart"/>
            <w:r w:rsidRPr="009E323B">
              <w:rPr>
                <w:rFonts w:asciiTheme="minorEastAsia" w:eastAsiaTheme="minorEastAsia" w:hAnsiTheme="minorEastAsia"/>
                <w:kern w:val="0"/>
                <w:sz w:val="22"/>
              </w:rPr>
              <w:t>均未參加</w:t>
            </w:r>
            <w:proofErr w:type="gramEnd"/>
          </w:p>
        </w:tc>
        <w:tc>
          <w:tcPr>
            <w:tcW w:w="5103" w:type="dxa"/>
            <w:gridSpan w:val="4"/>
            <w:shd w:val="clear" w:color="auto" w:fill="BFBFBF" w:themeFill="background1" w:themeFillShade="BF"/>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□教案設計</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□教學演示</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285"/>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w:t>
            </w:r>
            <w:proofErr w:type="gramStart"/>
            <w:r w:rsidRPr="009E323B">
              <w:rPr>
                <w:rFonts w:asciiTheme="minorEastAsia" w:eastAsiaTheme="minorEastAsia" w:hAnsiTheme="minorEastAsia"/>
                <w:kern w:val="0"/>
                <w:sz w:val="22"/>
              </w:rPr>
              <w:t>均未參加</w:t>
            </w:r>
            <w:proofErr w:type="gramEnd"/>
          </w:p>
        </w:tc>
        <w:tc>
          <w:tcPr>
            <w:tcW w:w="5103" w:type="dxa"/>
            <w:gridSpan w:val="4"/>
            <w:shd w:val="clear" w:color="auto" w:fill="BFBFBF" w:themeFill="background1" w:themeFillShade="BF"/>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□教案設計</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□教學演示</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285"/>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w:t>
            </w:r>
            <w:proofErr w:type="gramStart"/>
            <w:r w:rsidRPr="009E323B">
              <w:rPr>
                <w:rFonts w:asciiTheme="minorEastAsia" w:eastAsiaTheme="minorEastAsia" w:hAnsiTheme="minorEastAsia"/>
                <w:kern w:val="0"/>
                <w:sz w:val="22"/>
              </w:rPr>
              <w:t>均未參加</w:t>
            </w:r>
            <w:proofErr w:type="gramEnd"/>
          </w:p>
        </w:tc>
        <w:tc>
          <w:tcPr>
            <w:tcW w:w="5103" w:type="dxa"/>
            <w:gridSpan w:val="4"/>
            <w:shd w:val="clear" w:color="auto" w:fill="BFBFBF" w:themeFill="background1" w:themeFillShade="BF"/>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□教案設計</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□教學演示</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285"/>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w:t>
            </w:r>
            <w:proofErr w:type="gramStart"/>
            <w:r w:rsidRPr="009E323B">
              <w:rPr>
                <w:rFonts w:asciiTheme="minorEastAsia" w:eastAsiaTheme="minorEastAsia" w:hAnsiTheme="minorEastAsia"/>
                <w:kern w:val="0"/>
                <w:sz w:val="22"/>
              </w:rPr>
              <w:t>均未參加</w:t>
            </w:r>
            <w:proofErr w:type="gramEnd"/>
          </w:p>
        </w:tc>
        <w:tc>
          <w:tcPr>
            <w:tcW w:w="5103" w:type="dxa"/>
            <w:gridSpan w:val="4"/>
            <w:shd w:val="clear" w:color="auto" w:fill="BFBFBF" w:themeFill="background1" w:themeFillShade="BF"/>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val="restart"/>
            <w:vAlign w:val="center"/>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□教案設計</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70"/>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□教學演示</w:t>
            </w:r>
          </w:p>
        </w:tc>
        <w:tc>
          <w:tcPr>
            <w:tcW w:w="1275"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c>
          <w:tcPr>
            <w:tcW w:w="1276" w:type="dxa"/>
          </w:tcPr>
          <w:p w:rsidR="00E129F3" w:rsidRPr="009E323B" w:rsidRDefault="00E129F3" w:rsidP="00D35CBA">
            <w:pPr>
              <w:autoSpaceDE w:val="0"/>
              <w:autoSpaceDN w:val="0"/>
              <w:adjustRightInd w:val="0"/>
              <w:rPr>
                <w:rFonts w:eastAsiaTheme="minorEastAsia"/>
                <w:kern w:val="0"/>
                <w:sz w:val="20"/>
              </w:rPr>
            </w:pPr>
          </w:p>
        </w:tc>
      </w:tr>
      <w:tr w:rsidR="00E129F3" w:rsidRPr="009E323B" w:rsidTr="00D35CBA">
        <w:trPr>
          <w:trHeight w:val="285"/>
        </w:trPr>
        <w:tc>
          <w:tcPr>
            <w:tcW w:w="1526"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vMerge/>
          </w:tcPr>
          <w:p w:rsidR="00E129F3" w:rsidRPr="009E323B" w:rsidRDefault="00E129F3" w:rsidP="00D35CBA">
            <w:pPr>
              <w:autoSpaceDE w:val="0"/>
              <w:autoSpaceDN w:val="0"/>
              <w:adjustRightInd w:val="0"/>
              <w:jc w:val="center"/>
              <w:rPr>
                <w:rFonts w:eastAsiaTheme="minorEastAsia"/>
                <w:kern w:val="0"/>
                <w:sz w:val="32"/>
                <w:szCs w:val="24"/>
              </w:rPr>
            </w:pPr>
          </w:p>
        </w:tc>
        <w:tc>
          <w:tcPr>
            <w:tcW w:w="1559" w:type="dxa"/>
          </w:tcPr>
          <w:p w:rsidR="00E129F3" w:rsidRPr="009E323B" w:rsidRDefault="00E129F3" w:rsidP="00D35CBA">
            <w:pPr>
              <w:autoSpaceDE w:val="0"/>
              <w:autoSpaceDN w:val="0"/>
              <w:adjustRightInd w:val="0"/>
              <w:jc w:val="center"/>
              <w:rPr>
                <w:rFonts w:asciiTheme="minorEastAsia" w:eastAsiaTheme="minorEastAsia" w:hAnsiTheme="minorEastAsia"/>
                <w:kern w:val="0"/>
                <w:sz w:val="22"/>
              </w:rPr>
            </w:pPr>
            <w:r w:rsidRPr="009E323B">
              <w:rPr>
                <w:rFonts w:asciiTheme="minorEastAsia" w:eastAsiaTheme="minorEastAsia" w:hAnsiTheme="minorEastAsia"/>
                <w:kern w:val="0"/>
                <w:sz w:val="22"/>
              </w:rPr>
              <w:t>□</w:t>
            </w:r>
            <w:proofErr w:type="gramStart"/>
            <w:r w:rsidRPr="009E323B">
              <w:rPr>
                <w:rFonts w:asciiTheme="minorEastAsia" w:eastAsiaTheme="minorEastAsia" w:hAnsiTheme="minorEastAsia"/>
                <w:kern w:val="0"/>
                <w:sz w:val="22"/>
              </w:rPr>
              <w:t>均未參加</w:t>
            </w:r>
            <w:proofErr w:type="gramEnd"/>
          </w:p>
        </w:tc>
        <w:tc>
          <w:tcPr>
            <w:tcW w:w="5103" w:type="dxa"/>
            <w:gridSpan w:val="4"/>
            <w:shd w:val="clear" w:color="auto" w:fill="BFBFBF" w:themeFill="background1" w:themeFillShade="BF"/>
          </w:tcPr>
          <w:p w:rsidR="00E129F3" w:rsidRPr="009E323B" w:rsidRDefault="00E129F3" w:rsidP="00D35CBA">
            <w:pPr>
              <w:autoSpaceDE w:val="0"/>
              <w:autoSpaceDN w:val="0"/>
              <w:adjustRightInd w:val="0"/>
              <w:rPr>
                <w:rFonts w:eastAsiaTheme="minorEastAsia"/>
                <w:kern w:val="0"/>
                <w:sz w:val="20"/>
              </w:rPr>
            </w:pPr>
          </w:p>
        </w:tc>
      </w:tr>
    </w:tbl>
    <w:p w:rsidR="00E129F3" w:rsidRPr="009E323B" w:rsidRDefault="00E129F3" w:rsidP="00E129F3">
      <w:pPr>
        <w:autoSpaceDE w:val="0"/>
        <w:autoSpaceDN w:val="0"/>
        <w:adjustRightInd w:val="0"/>
        <w:ind w:right="-1"/>
        <w:jc w:val="right"/>
        <w:rPr>
          <w:rFonts w:eastAsiaTheme="minorEastAsia"/>
          <w:sz w:val="20"/>
        </w:rPr>
      </w:pPr>
      <w:r w:rsidRPr="009E323B">
        <w:rPr>
          <w:rFonts w:eastAsiaTheme="minorEastAsia"/>
          <w:sz w:val="20"/>
        </w:rPr>
        <w:t xml:space="preserve"> </w:t>
      </w:r>
      <w:r w:rsidR="009D20BD">
        <w:rPr>
          <w:rFonts w:eastAsiaTheme="minorEastAsia"/>
          <w:sz w:val="20"/>
        </w:rPr>
        <w:t>（</w:t>
      </w:r>
      <w:r w:rsidRPr="009E323B">
        <w:rPr>
          <w:rFonts w:eastAsiaTheme="minorEastAsia"/>
          <w:sz w:val="20"/>
        </w:rPr>
        <w:t>表格視需求自行延伸</w:t>
      </w:r>
      <w:r w:rsidR="009D20BD">
        <w:rPr>
          <w:rFonts w:eastAsiaTheme="minorEastAsia"/>
          <w:sz w:val="20"/>
        </w:rPr>
        <w:t>）</w:t>
      </w:r>
    </w:p>
    <w:p w:rsidR="00E129F3" w:rsidRPr="009E323B" w:rsidRDefault="00E129F3" w:rsidP="00E129F3">
      <w:pPr>
        <w:autoSpaceDE w:val="0"/>
        <w:autoSpaceDN w:val="0"/>
        <w:adjustRightInd w:val="0"/>
        <w:ind w:right="240" w:firstLineChars="2550" w:firstLine="6120"/>
        <w:rPr>
          <w:rFonts w:eastAsiaTheme="minorEastAsia"/>
          <w:kern w:val="0"/>
          <w:szCs w:val="24"/>
        </w:rPr>
      </w:pPr>
      <w:r w:rsidRPr="009E323B">
        <w:rPr>
          <w:rFonts w:eastAsiaTheme="minorEastAsia"/>
        </w:rPr>
        <w:t>師資培育中心</w:t>
      </w:r>
    </w:p>
    <w:p w:rsidR="00E129F3" w:rsidRPr="009E323B" w:rsidRDefault="00E129F3" w:rsidP="00E129F3">
      <w:pPr>
        <w:rPr>
          <w:rFonts w:eastAsiaTheme="minorEastAsia"/>
        </w:rPr>
      </w:pPr>
    </w:p>
    <w:p w:rsidR="00616B40" w:rsidRPr="009E323B" w:rsidRDefault="00E129F3" w:rsidP="004A7A0D">
      <w:pPr>
        <w:autoSpaceDE w:val="0"/>
        <w:autoSpaceDN w:val="0"/>
        <w:adjustRightInd w:val="0"/>
        <w:jc w:val="right"/>
        <w:rPr>
          <w:rFonts w:eastAsiaTheme="minorEastAsia"/>
        </w:rPr>
      </w:pPr>
      <w:r w:rsidRPr="009E323B">
        <w:rPr>
          <w:rFonts w:eastAsiaTheme="minorEastAsia"/>
        </w:rPr>
        <w:t>_____</w:t>
      </w:r>
      <w:r w:rsidRPr="009E323B">
        <w:rPr>
          <w:rFonts w:eastAsiaTheme="minorEastAsia"/>
        </w:rPr>
        <w:t>年</w:t>
      </w:r>
      <w:r w:rsidRPr="009E323B">
        <w:rPr>
          <w:rFonts w:eastAsiaTheme="minorEastAsia"/>
        </w:rPr>
        <w:t>____</w:t>
      </w:r>
      <w:r w:rsidRPr="009E323B">
        <w:rPr>
          <w:rFonts w:eastAsiaTheme="minorEastAsia"/>
        </w:rPr>
        <w:t>月</w:t>
      </w:r>
      <w:r w:rsidRPr="009E323B">
        <w:rPr>
          <w:rFonts w:eastAsiaTheme="minorEastAsia"/>
        </w:rPr>
        <w:t>____</w:t>
      </w:r>
      <w:r w:rsidRPr="009E323B">
        <w:rPr>
          <w:rFonts w:eastAsiaTheme="minorEastAsia"/>
        </w:rPr>
        <w:t>日</w:t>
      </w:r>
    </w:p>
    <w:sectPr w:rsidR="00616B40" w:rsidRPr="009E323B" w:rsidSect="002E5124">
      <w:footerReference w:type="even" r:id="rId8"/>
      <w:footerReference w:type="default" r:id="rId9"/>
      <w:pgSz w:w="11906" w:h="16838"/>
      <w:pgMar w:top="1134" w:right="1134" w:bottom="1134" w:left="1134" w:header="851" w:footer="3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1F" w:rsidRDefault="00CE041F" w:rsidP="00386D7B">
      <w:r>
        <w:separator/>
      </w:r>
    </w:p>
  </w:endnote>
  <w:endnote w:type="continuationSeparator" w:id="0">
    <w:p w:rsidR="00CE041F" w:rsidRDefault="00CE041F" w:rsidP="0038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ZWAdobeF">
    <w:panose1 w:val="00000000000000000000"/>
    <w:charset w:val="00"/>
    <w:family w:val="auto"/>
    <w:pitch w:val="variable"/>
    <w:sig w:usb0="20002A85"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BD" w:rsidRDefault="009D20BD" w:rsidP="002E5124">
    <w:pPr>
      <w:pStyle w:val="a5"/>
      <w:framePr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D20BD" w:rsidRDefault="009D20B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BD" w:rsidRDefault="009D20BD">
    <w:pPr>
      <w:pStyle w:val="a5"/>
      <w:jc w:val="center"/>
    </w:pPr>
    <w:r>
      <w:fldChar w:fldCharType="begin"/>
    </w:r>
    <w:r>
      <w:instrText>PAGE   \* MERGEFORMAT</w:instrText>
    </w:r>
    <w:r>
      <w:fldChar w:fldCharType="separate"/>
    </w:r>
    <w:r w:rsidR="009267D1" w:rsidRPr="009267D1">
      <w:rPr>
        <w:noProof/>
        <w:lang w:val="zh-TW"/>
      </w:rPr>
      <w:t>22</w:t>
    </w:r>
    <w:r>
      <w:rPr>
        <w:noProof/>
        <w:lang w:val="zh-TW"/>
      </w:rPr>
      <w:fldChar w:fldCharType="end"/>
    </w:r>
  </w:p>
  <w:p w:rsidR="009D20BD" w:rsidRPr="00822BDA" w:rsidRDefault="009D20BD" w:rsidP="002E51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1F" w:rsidRDefault="00CE041F" w:rsidP="00386D7B">
      <w:r>
        <w:separator/>
      </w:r>
    </w:p>
  </w:footnote>
  <w:footnote w:type="continuationSeparator" w:id="0">
    <w:p w:rsidR="00CE041F" w:rsidRDefault="00CE041F" w:rsidP="00386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C6D78"/>
    <w:multiLevelType w:val="hybridMultilevel"/>
    <w:tmpl w:val="FC70EF4E"/>
    <w:lvl w:ilvl="0" w:tplc="64849224">
      <w:start w:val="1"/>
      <w:numFmt w:val="taiwaneseCountingThousand"/>
      <w:lvlText w:val="%1、"/>
      <w:lvlJc w:val="left"/>
      <w:pPr>
        <w:ind w:left="480" w:hanging="480"/>
      </w:pPr>
      <w:rPr>
        <w:rFonts w:cs="Times New Roman" w:hint="eastAsia"/>
        <w:lang w:val="en-US"/>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0"/>
    <w:lvlOverride w:ilvl="0">
      <w:lvl w:ilvl="0" w:tplc="64849224">
        <w:start w:val="1"/>
        <w:numFmt w:val="taiwaneseCountingThousand"/>
        <w:suff w:val="nothing"/>
        <w:lvlText w:val="%1、"/>
        <w:lvlJc w:val="left"/>
        <w:pPr>
          <w:ind w:left="480" w:hanging="480"/>
        </w:pPr>
        <w:rPr>
          <w:rFonts w:cs="Times New Roman"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40"/>
    <w:rsid w:val="000018F7"/>
    <w:rsid w:val="000074B1"/>
    <w:rsid w:val="00015A0A"/>
    <w:rsid w:val="00015D02"/>
    <w:rsid w:val="0003534D"/>
    <w:rsid w:val="00040689"/>
    <w:rsid w:val="0004406E"/>
    <w:rsid w:val="000459FE"/>
    <w:rsid w:val="0005506C"/>
    <w:rsid w:val="00084319"/>
    <w:rsid w:val="00086E50"/>
    <w:rsid w:val="00092768"/>
    <w:rsid w:val="000A653D"/>
    <w:rsid w:val="000B4E60"/>
    <w:rsid w:val="000B652C"/>
    <w:rsid w:val="000B6CE6"/>
    <w:rsid w:val="000B744B"/>
    <w:rsid w:val="000C2407"/>
    <w:rsid w:val="000C678C"/>
    <w:rsid w:val="000D161C"/>
    <w:rsid w:val="000D2385"/>
    <w:rsid w:val="000D5203"/>
    <w:rsid w:val="000D689B"/>
    <w:rsid w:val="000D6FAE"/>
    <w:rsid w:val="000E43A2"/>
    <w:rsid w:val="000E7D35"/>
    <w:rsid w:val="000F120B"/>
    <w:rsid w:val="000F7300"/>
    <w:rsid w:val="001158C3"/>
    <w:rsid w:val="00115D0C"/>
    <w:rsid w:val="0012190B"/>
    <w:rsid w:val="00127092"/>
    <w:rsid w:val="0013390A"/>
    <w:rsid w:val="00135DA7"/>
    <w:rsid w:val="00140A01"/>
    <w:rsid w:val="00141E72"/>
    <w:rsid w:val="001432E0"/>
    <w:rsid w:val="0016180C"/>
    <w:rsid w:val="0017602F"/>
    <w:rsid w:val="001B1F3C"/>
    <w:rsid w:val="001B5042"/>
    <w:rsid w:val="001C004A"/>
    <w:rsid w:val="001D230C"/>
    <w:rsid w:val="001D561C"/>
    <w:rsid w:val="001E13AD"/>
    <w:rsid w:val="0020077A"/>
    <w:rsid w:val="00202FB1"/>
    <w:rsid w:val="0020346D"/>
    <w:rsid w:val="002244C0"/>
    <w:rsid w:val="00251250"/>
    <w:rsid w:val="00256B9B"/>
    <w:rsid w:val="00256EFF"/>
    <w:rsid w:val="002610D9"/>
    <w:rsid w:val="00266436"/>
    <w:rsid w:val="00275F03"/>
    <w:rsid w:val="00277C01"/>
    <w:rsid w:val="00277CE3"/>
    <w:rsid w:val="0028123F"/>
    <w:rsid w:val="00291E6B"/>
    <w:rsid w:val="00291F5F"/>
    <w:rsid w:val="00293735"/>
    <w:rsid w:val="002A58DE"/>
    <w:rsid w:val="002D239C"/>
    <w:rsid w:val="002D28B1"/>
    <w:rsid w:val="002D4624"/>
    <w:rsid w:val="002E5124"/>
    <w:rsid w:val="00302969"/>
    <w:rsid w:val="00321303"/>
    <w:rsid w:val="003253AA"/>
    <w:rsid w:val="00330302"/>
    <w:rsid w:val="003322B7"/>
    <w:rsid w:val="00345EA3"/>
    <w:rsid w:val="00354C5A"/>
    <w:rsid w:val="00357F32"/>
    <w:rsid w:val="00371C95"/>
    <w:rsid w:val="003810DF"/>
    <w:rsid w:val="00381ED2"/>
    <w:rsid w:val="00386D7B"/>
    <w:rsid w:val="00393D42"/>
    <w:rsid w:val="003A1024"/>
    <w:rsid w:val="003B3B3D"/>
    <w:rsid w:val="003B5167"/>
    <w:rsid w:val="003C02CA"/>
    <w:rsid w:val="003C0AF0"/>
    <w:rsid w:val="003C778E"/>
    <w:rsid w:val="003D0A95"/>
    <w:rsid w:val="003F4F7B"/>
    <w:rsid w:val="0042422A"/>
    <w:rsid w:val="00434B4A"/>
    <w:rsid w:val="00450C72"/>
    <w:rsid w:val="00454126"/>
    <w:rsid w:val="00454952"/>
    <w:rsid w:val="0045765A"/>
    <w:rsid w:val="004578AA"/>
    <w:rsid w:val="00457FFC"/>
    <w:rsid w:val="00465395"/>
    <w:rsid w:val="00483F22"/>
    <w:rsid w:val="00490FD1"/>
    <w:rsid w:val="004A5F6C"/>
    <w:rsid w:val="004A7A0D"/>
    <w:rsid w:val="004F2D5A"/>
    <w:rsid w:val="00506446"/>
    <w:rsid w:val="00520E25"/>
    <w:rsid w:val="00536456"/>
    <w:rsid w:val="005608F5"/>
    <w:rsid w:val="005649C4"/>
    <w:rsid w:val="0056588F"/>
    <w:rsid w:val="00565F18"/>
    <w:rsid w:val="00566B8F"/>
    <w:rsid w:val="00567F7B"/>
    <w:rsid w:val="005A7CD9"/>
    <w:rsid w:val="005B14FA"/>
    <w:rsid w:val="005C35F5"/>
    <w:rsid w:val="005E2146"/>
    <w:rsid w:val="005F102D"/>
    <w:rsid w:val="00616B40"/>
    <w:rsid w:val="00626BB1"/>
    <w:rsid w:val="00630ADD"/>
    <w:rsid w:val="00641B4F"/>
    <w:rsid w:val="006526AB"/>
    <w:rsid w:val="006526DA"/>
    <w:rsid w:val="00660386"/>
    <w:rsid w:val="00664FFE"/>
    <w:rsid w:val="00667640"/>
    <w:rsid w:val="00671BC2"/>
    <w:rsid w:val="0069001F"/>
    <w:rsid w:val="006A402C"/>
    <w:rsid w:val="006A46D6"/>
    <w:rsid w:val="006B0F5D"/>
    <w:rsid w:val="006B5C49"/>
    <w:rsid w:val="006C32C5"/>
    <w:rsid w:val="006D3B6A"/>
    <w:rsid w:val="006F4169"/>
    <w:rsid w:val="00714899"/>
    <w:rsid w:val="00722659"/>
    <w:rsid w:val="007435B4"/>
    <w:rsid w:val="00753DA5"/>
    <w:rsid w:val="007549F9"/>
    <w:rsid w:val="0076519D"/>
    <w:rsid w:val="007753D4"/>
    <w:rsid w:val="00775917"/>
    <w:rsid w:val="00776EB0"/>
    <w:rsid w:val="00783256"/>
    <w:rsid w:val="007860F3"/>
    <w:rsid w:val="00793CD3"/>
    <w:rsid w:val="0079656C"/>
    <w:rsid w:val="007A023C"/>
    <w:rsid w:val="007B0A32"/>
    <w:rsid w:val="007C0979"/>
    <w:rsid w:val="007E4753"/>
    <w:rsid w:val="007E6082"/>
    <w:rsid w:val="007E72F9"/>
    <w:rsid w:val="0080258B"/>
    <w:rsid w:val="00803A35"/>
    <w:rsid w:val="00814F42"/>
    <w:rsid w:val="008438E4"/>
    <w:rsid w:val="00856D9D"/>
    <w:rsid w:val="00860AA8"/>
    <w:rsid w:val="0086651B"/>
    <w:rsid w:val="008A02DF"/>
    <w:rsid w:val="008B502B"/>
    <w:rsid w:val="008B7DA3"/>
    <w:rsid w:val="008C22E9"/>
    <w:rsid w:val="008D16D0"/>
    <w:rsid w:val="008D2592"/>
    <w:rsid w:val="009054AD"/>
    <w:rsid w:val="009124FB"/>
    <w:rsid w:val="00920612"/>
    <w:rsid w:val="00922EAE"/>
    <w:rsid w:val="009244C1"/>
    <w:rsid w:val="00926350"/>
    <w:rsid w:val="00926703"/>
    <w:rsid w:val="009267D1"/>
    <w:rsid w:val="00926CB7"/>
    <w:rsid w:val="0094044C"/>
    <w:rsid w:val="009413EC"/>
    <w:rsid w:val="00953AE0"/>
    <w:rsid w:val="00961022"/>
    <w:rsid w:val="00962D4F"/>
    <w:rsid w:val="00981D70"/>
    <w:rsid w:val="00995185"/>
    <w:rsid w:val="00997234"/>
    <w:rsid w:val="009C2D2D"/>
    <w:rsid w:val="009D20BD"/>
    <w:rsid w:val="009D4336"/>
    <w:rsid w:val="009D7229"/>
    <w:rsid w:val="009E323B"/>
    <w:rsid w:val="009F7C47"/>
    <w:rsid w:val="00A032EA"/>
    <w:rsid w:val="00A07597"/>
    <w:rsid w:val="00A07B64"/>
    <w:rsid w:val="00A07C41"/>
    <w:rsid w:val="00A31868"/>
    <w:rsid w:val="00A427FA"/>
    <w:rsid w:val="00A52FD0"/>
    <w:rsid w:val="00A55EF8"/>
    <w:rsid w:val="00A60746"/>
    <w:rsid w:val="00A60894"/>
    <w:rsid w:val="00A615D3"/>
    <w:rsid w:val="00A61681"/>
    <w:rsid w:val="00A671FE"/>
    <w:rsid w:val="00A8410D"/>
    <w:rsid w:val="00A96260"/>
    <w:rsid w:val="00AA1384"/>
    <w:rsid w:val="00AA22D5"/>
    <w:rsid w:val="00AA54F2"/>
    <w:rsid w:val="00AA559C"/>
    <w:rsid w:val="00AA6A14"/>
    <w:rsid w:val="00AA6F33"/>
    <w:rsid w:val="00AD04A2"/>
    <w:rsid w:val="00AD309F"/>
    <w:rsid w:val="00AD5339"/>
    <w:rsid w:val="00AE79A1"/>
    <w:rsid w:val="00AF4C0E"/>
    <w:rsid w:val="00AF6E37"/>
    <w:rsid w:val="00AF7E13"/>
    <w:rsid w:val="00B00CC6"/>
    <w:rsid w:val="00B017EE"/>
    <w:rsid w:val="00B025DC"/>
    <w:rsid w:val="00B10F08"/>
    <w:rsid w:val="00B1403D"/>
    <w:rsid w:val="00B23C32"/>
    <w:rsid w:val="00B26471"/>
    <w:rsid w:val="00B36A49"/>
    <w:rsid w:val="00B4282B"/>
    <w:rsid w:val="00B447A0"/>
    <w:rsid w:val="00B47349"/>
    <w:rsid w:val="00B54772"/>
    <w:rsid w:val="00B60524"/>
    <w:rsid w:val="00B701FF"/>
    <w:rsid w:val="00B7281A"/>
    <w:rsid w:val="00B819C3"/>
    <w:rsid w:val="00B868FA"/>
    <w:rsid w:val="00BB3277"/>
    <w:rsid w:val="00BB4D9B"/>
    <w:rsid w:val="00BC3AF1"/>
    <w:rsid w:val="00BD29FE"/>
    <w:rsid w:val="00C1285E"/>
    <w:rsid w:val="00C1306F"/>
    <w:rsid w:val="00C277D8"/>
    <w:rsid w:val="00C3182F"/>
    <w:rsid w:val="00C33EDA"/>
    <w:rsid w:val="00C67618"/>
    <w:rsid w:val="00C70CF8"/>
    <w:rsid w:val="00C72721"/>
    <w:rsid w:val="00C7342E"/>
    <w:rsid w:val="00C75212"/>
    <w:rsid w:val="00C952E3"/>
    <w:rsid w:val="00C96A36"/>
    <w:rsid w:val="00CA64B0"/>
    <w:rsid w:val="00CB434D"/>
    <w:rsid w:val="00CB7942"/>
    <w:rsid w:val="00CC617C"/>
    <w:rsid w:val="00CC6A19"/>
    <w:rsid w:val="00CE041F"/>
    <w:rsid w:val="00CF12D8"/>
    <w:rsid w:val="00D02AAC"/>
    <w:rsid w:val="00D1760B"/>
    <w:rsid w:val="00D23545"/>
    <w:rsid w:val="00D35CBA"/>
    <w:rsid w:val="00D415DB"/>
    <w:rsid w:val="00D52BA1"/>
    <w:rsid w:val="00D55D44"/>
    <w:rsid w:val="00D62319"/>
    <w:rsid w:val="00D63332"/>
    <w:rsid w:val="00D94BA5"/>
    <w:rsid w:val="00D968CD"/>
    <w:rsid w:val="00DA1EBE"/>
    <w:rsid w:val="00DA7812"/>
    <w:rsid w:val="00DC2907"/>
    <w:rsid w:val="00DC754D"/>
    <w:rsid w:val="00DD4FAD"/>
    <w:rsid w:val="00DE73E7"/>
    <w:rsid w:val="00DE73F1"/>
    <w:rsid w:val="00DF0D34"/>
    <w:rsid w:val="00E129F3"/>
    <w:rsid w:val="00E13544"/>
    <w:rsid w:val="00E32E58"/>
    <w:rsid w:val="00E33BB2"/>
    <w:rsid w:val="00E752EF"/>
    <w:rsid w:val="00E76FD2"/>
    <w:rsid w:val="00E81290"/>
    <w:rsid w:val="00E82E7F"/>
    <w:rsid w:val="00EB61FE"/>
    <w:rsid w:val="00EC5CFD"/>
    <w:rsid w:val="00EE0172"/>
    <w:rsid w:val="00EE269D"/>
    <w:rsid w:val="00F06575"/>
    <w:rsid w:val="00F10C3B"/>
    <w:rsid w:val="00F17178"/>
    <w:rsid w:val="00F350BF"/>
    <w:rsid w:val="00F505DA"/>
    <w:rsid w:val="00F54237"/>
    <w:rsid w:val="00F67A31"/>
    <w:rsid w:val="00F74278"/>
    <w:rsid w:val="00F75518"/>
    <w:rsid w:val="00F81915"/>
    <w:rsid w:val="00F86072"/>
    <w:rsid w:val="00F86091"/>
    <w:rsid w:val="00F96D6B"/>
    <w:rsid w:val="00FB4377"/>
    <w:rsid w:val="00FC7583"/>
    <w:rsid w:val="00FE226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D1ADCB-DA8B-4DE3-B145-A34444C5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9C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D7B"/>
    <w:pPr>
      <w:tabs>
        <w:tab w:val="center" w:pos="4153"/>
        <w:tab w:val="right" w:pos="8306"/>
      </w:tabs>
      <w:snapToGrid w:val="0"/>
    </w:pPr>
    <w:rPr>
      <w:sz w:val="20"/>
    </w:rPr>
  </w:style>
  <w:style w:type="character" w:customStyle="1" w:styleId="a4">
    <w:name w:val="頁首 字元"/>
    <w:basedOn w:val="a0"/>
    <w:link w:val="a3"/>
    <w:uiPriority w:val="99"/>
    <w:rsid w:val="00386D7B"/>
    <w:rPr>
      <w:sz w:val="20"/>
      <w:szCs w:val="20"/>
    </w:rPr>
  </w:style>
  <w:style w:type="paragraph" w:styleId="a5">
    <w:name w:val="footer"/>
    <w:basedOn w:val="a"/>
    <w:link w:val="a6"/>
    <w:uiPriority w:val="99"/>
    <w:unhideWhenUsed/>
    <w:rsid w:val="00386D7B"/>
    <w:pPr>
      <w:tabs>
        <w:tab w:val="center" w:pos="4153"/>
        <w:tab w:val="right" w:pos="8306"/>
      </w:tabs>
      <w:snapToGrid w:val="0"/>
    </w:pPr>
    <w:rPr>
      <w:sz w:val="20"/>
    </w:rPr>
  </w:style>
  <w:style w:type="character" w:customStyle="1" w:styleId="a6">
    <w:name w:val="頁尾 字元"/>
    <w:basedOn w:val="a0"/>
    <w:link w:val="a5"/>
    <w:uiPriority w:val="99"/>
    <w:rsid w:val="00386D7B"/>
    <w:rPr>
      <w:sz w:val="20"/>
      <w:szCs w:val="20"/>
    </w:rPr>
  </w:style>
  <w:style w:type="character" w:styleId="a7">
    <w:name w:val="page number"/>
    <w:basedOn w:val="a0"/>
    <w:rsid w:val="00386D7B"/>
  </w:style>
  <w:style w:type="paragraph" w:styleId="a8">
    <w:name w:val="List Paragraph"/>
    <w:basedOn w:val="a"/>
    <w:uiPriority w:val="34"/>
    <w:qFormat/>
    <w:rsid w:val="00AF4C0E"/>
    <w:pPr>
      <w:ind w:leftChars="200" w:left="480"/>
    </w:pPr>
  </w:style>
  <w:style w:type="table" w:styleId="a9">
    <w:name w:val="Table Grid"/>
    <w:basedOn w:val="a1"/>
    <w:uiPriority w:val="39"/>
    <w:rsid w:val="001B5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50BF"/>
    <w:pPr>
      <w:widowControl w:val="0"/>
      <w:autoSpaceDE w:val="0"/>
      <w:autoSpaceDN w:val="0"/>
      <w:adjustRightInd w:val="0"/>
    </w:pPr>
    <w:rPr>
      <w:rFonts w:ascii="ZWAdobeF" w:hAnsi="ZWAdobeF" w:cs="ZWAdobeF"/>
      <w:color w:val="000000"/>
      <w:kern w:val="0"/>
      <w:szCs w:val="24"/>
    </w:rPr>
  </w:style>
  <w:style w:type="character" w:styleId="aa">
    <w:name w:val="Hyperlink"/>
    <w:basedOn w:val="a0"/>
    <w:uiPriority w:val="99"/>
    <w:unhideWhenUsed/>
    <w:rsid w:val="00922EAE"/>
    <w:rPr>
      <w:color w:val="0563C1" w:themeColor="hyperlink"/>
      <w:u w:val="single"/>
    </w:rPr>
  </w:style>
  <w:style w:type="paragraph" w:styleId="ab">
    <w:name w:val="Balloon Text"/>
    <w:basedOn w:val="a"/>
    <w:link w:val="ac"/>
    <w:uiPriority w:val="99"/>
    <w:semiHidden/>
    <w:unhideWhenUsed/>
    <w:rsid w:val="00793CD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93CD3"/>
    <w:rPr>
      <w:rFonts w:asciiTheme="majorHAnsi" w:eastAsiaTheme="majorEastAsia" w:hAnsiTheme="majorHAnsi" w:cstheme="majorBidi"/>
      <w:sz w:val="18"/>
      <w:szCs w:val="18"/>
    </w:rPr>
  </w:style>
  <w:style w:type="character" w:styleId="ad">
    <w:name w:val="Strong"/>
    <w:basedOn w:val="a0"/>
    <w:uiPriority w:val="22"/>
    <w:qFormat/>
    <w:rsid w:val="009054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4D233-F983-4A4E-87AC-7870816D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2314</Words>
  <Characters>13195</Characters>
  <Application>Microsoft Office Word</Application>
  <DocSecurity>0</DocSecurity>
  <Lines>109</Lines>
  <Paragraphs>30</Paragraphs>
  <ScaleCrop>false</ScaleCrop>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dc:creator>
  <cp:keywords/>
  <dc:description/>
  <cp:lastModifiedBy>廖萍蘭</cp:lastModifiedBy>
  <cp:revision>3</cp:revision>
  <cp:lastPrinted>2018-12-13T02:09:00Z</cp:lastPrinted>
  <dcterms:created xsi:type="dcterms:W3CDTF">2020-05-02T01:16:00Z</dcterms:created>
  <dcterms:modified xsi:type="dcterms:W3CDTF">2020-05-02T08:03:00Z</dcterms:modified>
</cp:coreProperties>
</file>